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0341C" w14:textId="77777777" w:rsidR="00DD043C" w:rsidRPr="00DD043C" w:rsidRDefault="00DD043C" w:rsidP="00DD043C">
      <w:pPr>
        <w:spacing w:after="120" w:line="240" w:lineRule="auto"/>
        <w:jc w:val="center"/>
        <w:rPr>
          <w:rFonts w:ascii="IBM Plex Serif Light" w:hAnsi="IBM Plex Serif Light"/>
          <w:b/>
          <w:bCs/>
          <w:i/>
        </w:rPr>
      </w:pPr>
      <w:r w:rsidRPr="00DD043C">
        <w:rPr>
          <w:rFonts w:ascii="IBM Plex Serif Light" w:hAnsi="IBM Plex Serif Light"/>
          <w:b/>
          <w:bCs/>
          <w:i/>
        </w:rPr>
        <w:t>Hozzájárulás adatátadáshoz és adatkezeléshez</w:t>
      </w:r>
    </w:p>
    <w:p w14:paraId="292BE8AB" w14:textId="77777777" w:rsidR="00DD043C" w:rsidRPr="00DD043C" w:rsidRDefault="00DD043C" w:rsidP="00DD043C">
      <w:pPr>
        <w:spacing w:after="120" w:line="240" w:lineRule="auto"/>
        <w:jc w:val="right"/>
        <w:rPr>
          <w:rFonts w:ascii="IBM Plex Serif Light" w:hAnsi="IBM Plex Serif Light"/>
          <w:b/>
          <w:bCs/>
        </w:rPr>
      </w:pPr>
    </w:p>
    <w:p w14:paraId="1489C170" w14:textId="77777777" w:rsidR="00DD043C" w:rsidRPr="00DD043C" w:rsidRDefault="00DD043C" w:rsidP="00DD043C">
      <w:pPr>
        <w:spacing w:after="120" w:line="240" w:lineRule="auto"/>
        <w:rPr>
          <w:rFonts w:ascii="IBM Plex Serif Light" w:hAnsi="IBM Plex Serif Light"/>
          <w:b/>
          <w:bCs/>
          <w:u w:val="single"/>
        </w:rPr>
      </w:pPr>
      <w:r w:rsidRPr="00DD043C">
        <w:rPr>
          <w:rFonts w:ascii="IBM Plex Serif Light" w:hAnsi="IBM Plex Serif Light"/>
          <w:b/>
          <w:bCs/>
        </w:rPr>
        <w:t xml:space="preserve">Név: </w:t>
      </w:r>
      <w:r w:rsidRPr="00DD043C">
        <w:rPr>
          <w:rFonts w:ascii="IBM Plex Serif Light" w:hAnsi="IBM Plex Serif Light"/>
          <w:b/>
          <w:bCs/>
          <w:u w:val="single"/>
        </w:rPr>
        <w:tab/>
      </w:r>
      <w:r w:rsidRPr="00DD043C">
        <w:rPr>
          <w:rFonts w:ascii="IBM Plex Serif Light" w:hAnsi="IBM Plex Serif Light"/>
          <w:b/>
          <w:bCs/>
          <w:u w:val="single"/>
        </w:rPr>
        <w:tab/>
      </w:r>
    </w:p>
    <w:p w14:paraId="03CEACF3" w14:textId="77777777" w:rsidR="00DD043C" w:rsidRPr="00DD043C" w:rsidRDefault="00DD043C" w:rsidP="00DD043C">
      <w:pPr>
        <w:spacing w:after="120" w:line="240" w:lineRule="auto"/>
        <w:rPr>
          <w:rFonts w:ascii="IBM Plex Serif Light" w:hAnsi="IBM Plex Serif Light"/>
          <w:b/>
          <w:bCs/>
          <w:u w:val="single"/>
        </w:rPr>
      </w:pPr>
      <w:r w:rsidRPr="00DD043C">
        <w:rPr>
          <w:rFonts w:ascii="IBM Plex Serif Light" w:hAnsi="IBM Plex Serif Light"/>
          <w:b/>
          <w:bCs/>
        </w:rPr>
        <w:t xml:space="preserve">Neptun-kód: </w:t>
      </w:r>
      <w:r w:rsidRPr="00DD043C">
        <w:rPr>
          <w:rFonts w:ascii="IBM Plex Serif Light" w:hAnsi="IBM Plex Serif Light"/>
          <w:b/>
          <w:bCs/>
          <w:u w:val="single"/>
        </w:rPr>
        <w:tab/>
      </w:r>
      <w:r w:rsidRPr="00DD043C">
        <w:rPr>
          <w:rFonts w:ascii="IBM Plex Serif Light" w:hAnsi="IBM Plex Serif Light"/>
          <w:b/>
          <w:bCs/>
          <w:u w:val="single"/>
        </w:rPr>
        <w:tab/>
      </w:r>
    </w:p>
    <w:p w14:paraId="2ACD8FCA" w14:textId="77777777" w:rsidR="00DD043C" w:rsidRPr="00DD043C" w:rsidRDefault="00DD043C" w:rsidP="00DD043C">
      <w:pPr>
        <w:spacing w:after="120" w:line="240" w:lineRule="auto"/>
        <w:rPr>
          <w:rFonts w:ascii="IBM Plex Serif Light" w:hAnsi="IBM Plex Serif Light"/>
          <w:b/>
          <w:bCs/>
          <w:u w:val="single"/>
        </w:rPr>
      </w:pPr>
      <w:r w:rsidRPr="00DD043C">
        <w:rPr>
          <w:rFonts w:ascii="IBM Plex Serif Light" w:hAnsi="IBM Plex Serif Light"/>
          <w:b/>
          <w:bCs/>
        </w:rPr>
        <w:t xml:space="preserve">Szak, tagozat, képzési hely: </w:t>
      </w:r>
      <w:r w:rsidRPr="00DD043C">
        <w:rPr>
          <w:rFonts w:ascii="IBM Plex Serif Light" w:hAnsi="IBM Plex Serif Light"/>
          <w:b/>
          <w:bCs/>
          <w:u w:val="single"/>
        </w:rPr>
        <w:tab/>
      </w:r>
      <w:r w:rsidRPr="00DD043C">
        <w:rPr>
          <w:rFonts w:ascii="IBM Plex Serif Light" w:hAnsi="IBM Plex Serif Light"/>
          <w:b/>
          <w:bCs/>
          <w:u w:val="single"/>
        </w:rPr>
        <w:tab/>
      </w:r>
    </w:p>
    <w:p w14:paraId="2B1203FD" w14:textId="77777777" w:rsidR="00DD043C" w:rsidRPr="00DD043C" w:rsidRDefault="00DD043C" w:rsidP="00DD043C">
      <w:pPr>
        <w:spacing w:after="120" w:line="240" w:lineRule="auto"/>
        <w:rPr>
          <w:rFonts w:ascii="IBM Plex Serif Light" w:hAnsi="IBM Plex Serif Light"/>
          <w:b/>
          <w:bCs/>
          <w:u w:val="single"/>
        </w:rPr>
      </w:pPr>
      <w:r w:rsidRPr="00DD043C">
        <w:rPr>
          <w:rFonts w:ascii="IBM Plex Serif Light" w:hAnsi="IBM Plex Serif Light"/>
          <w:b/>
          <w:bCs/>
        </w:rPr>
        <w:t xml:space="preserve">Lakcím: </w:t>
      </w:r>
      <w:r w:rsidRPr="00DD043C">
        <w:rPr>
          <w:rFonts w:ascii="IBM Plex Serif Light" w:hAnsi="IBM Plex Serif Light"/>
          <w:b/>
          <w:bCs/>
          <w:u w:val="single"/>
        </w:rPr>
        <w:tab/>
      </w:r>
      <w:r w:rsidRPr="00DD043C">
        <w:rPr>
          <w:rFonts w:ascii="IBM Plex Serif Light" w:hAnsi="IBM Plex Serif Light"/>
          <w:b/>
          <w:bCs/>
          <w:u w:val="single"/>
        </w:rPr>
        <w:tab/>
      </w:r>
    </w:p>
    <w:p w14:paraId="6D2FBEF3" w14:textId="77777777" w:rsidR="00DD043C" w:rsidRPr="00DD043C" w:rsidRDefault="00DD043C" w:rsidP="00286B8B">
      <w:pPr>
        <w:spacing w:after="120" w:line="240" w:lineRule="auto"/>
        <w:rPr>
          <w:rFonts w:ascii="IBM Plex Serif Light" w:hAnsi="IBM Plex Serif Light"/>
          <w:b/>
          <w:bCs/>
          <w:u w:val="single"/>
        </w:rPr>
      </w:pPr>
      <w:r w:rsidRPr="00DD043C">
        <w:rPr>
          <w:rFonts w:ascii="IBM Plex Serif Light" w:hAnsi="IBM Plex Serif Light"/>
          <w:b/>
          <w:bCs/>
        </w:rPr>
        <w:t xml:space="preserve">Szül. hely, idő: </w:t>
      </w:r>
      <w:r w:rsidRPr="00DD043C">
        <w:rPr>
          <w:rFonts w:ascii="IBM Plex Serif Light" w:hAnsi="IBM Plex Serif Light"/>
          <w:b/>
          <w:bCs/>
          <w:u w:val="single"/>
        </w:rPr>
        <w:tab/>
      </w:r>
      <w:r w:rsidRPr="00DD043C">
        <w:rPr>
          <w:rFonts w:ascii="IBM Plex Serif Light" w:hAnsi="IBM Plex Serif Light"/>
          <w:b/>
          <w:bCs/>
          <w:u w:val="single"/>
        </w:rPr>
        <w:tab/>
      </w:r>
    </w:p>
    <w:p w14:paraId="5BBD5966" w14:textId="77777777" w:rsidR="00DD043C" w:rsidRPr="00DD043C" w:rsidRDefault="00DD043C" w:rsidP="00DD043C">
      <w:pPr>
        <w:spacing w:after="120" w:line="240" w:lineRule="auto"/>
        <w:jc w:val="both"/>
        <w:rPr>
          <w:rFonts w:ascii="IBM Plex Serif Light" w:hAnsi="IBM Plex Serif Light"/>
          <w:bCs/>
          <w:sz w:val="20"/>
          <w:szCs w:val="20"/>
        </w:rPr>
      </w:pPr>
      <w:r w:rsidRPr="00DD043C">
        <w:rPr>
          <w:rFonts w:ascii="IBM Plex Serif Light" w:hAnsi="IBM Plex Serif Light"/>
          <w:bCs/>
          <w:sz w:val="20"/>
          <w:szCs w:val="20"/>
        </w:rPr>
        <w:t xml:space="preserve">mint adatkezeléssel érintett hallgató </w:t>
      </w:r>
      <w:r w:rsidRPr="00DD043C">
        <w:rPr>
          <w:rFonts w:ascii="IBM Plex Serif Light" w:hAnsi="IBM Plex Serif Light"/>
          <w:bCs/>
          <w:i/>
          <w:iCs/>
          <w:sz w:val="20"/>
          <w:szCs w:val="20"/>
        </w:rPr>
        <w:t xml:space="preserve">(speciális szükségletű hallgató és/vagy pszichológiai tanácsadásra jelentkező) </w:t>
      </w:r>
      <w:r w:rsidRPr="00DD043C">
        <w:rPr>
          <w:rFonts w:ascii="IBM Plex Serif Light" w:hAnsi="IBM Plex Serif Light"/>
          <w:bCs/>
          <w:sz w:val="20"/>
          <w:szCs w:val="20"/>
        </w:rPr>
        <w:t xml:space="preserve">(a továbbiakban érintett) kijelentem, hogy a regisztrációs lapon szereplő személyes adatok kezelésére vonatkozó tájékoztatást megismertem, tudomásul vettem és jelen nyilatkozatomat a tájékoztatás ismeretében teszem meg. Erre tekintettel jelen nyilatkozat aláírásával kifejezetten hozzájárulok ahhoz, hogy az adatkezelő </w:t>
      </w:r>
    </w:p>
    <w:p w14:paraId="0A1B9844" w14:textId="77777777" w:rsidR="00DD043C" w:rsidRPr="00DD043C" w:rsidRDefault="00DD043C" w:rsidP="008334C1">
      <w:pPr>
        <w:spacing w:after="0" w:line="240" w:lineRule="exact"/>
        <w:rPr>
          <w:rFonts w:ascii="IBM Plex Serif Light" w:hAnsi="IBM Plex Serif Light"/>
          <w:b/>
          <w:bCs/>
          <w:sz w:val="20"/>
          <w:szCs w:val="20"/>
        </w:rPr>
      </w:pPr>
      <w:r w:rsidRPr="00DD043C">
        <w:rPr>
          <w:rFonts w:ascii="IBM Plex Serif Light" w:hAnsi="IBM Plex Serif Light"/>
          <w:b/>
          <w:bCs/>
          <w:sz w:val="20"/>
          <w:szCs w:val="20"/>
        </w:rPr>
        <w:t>Pannon Egyetem</w:t>
      </w:r>
    </w:p>
    <w:p w14:paraId="5FAD25FE" w14:textId="77777777" w:rsidR="008A71AD" w:rsidRPr="007C3EBE" w:rsidRDefault="008A71AD" w:rsidP="00DD043C">
      <w:pPr>
        <w:spacing w:after="0" w:line="240" w:lineRule="exact"/>
        <w:ind w:left="708"/>
        <w:rPr>
          <w:rFonts w:ascii="IBM Plex Serif Light" w:hAnsi="IBM Plex Serif Light"/>
          <w:bCs/>
          <w:sz w:val="20"/>
          <w:szCs w:val="20"/>
        </w:rPr>
      </w:pPr>
      <w:r w:rsidRPr="007C3EBE">
        <w:rPr>
          <w:rFonts w:ascii="IBM Plex Serif Light" w:hAnsi="IBM Plex Serif Light"/>
          <w:bCs/>
          <w:sz w:val="20"/>
          <w:szCs w:val="20"/>
        </w:rPr>
        <w:t>Címe: 8200 Veszprém, Egyetem utca 10.</w:t>
      </w:r>
    </w:p>
    <w:p w14:paraId="10977172" w14:textId="77777777" w:rsidR="00DD043C" w:rsidRPr="00DD043C" w:rsidRDefault="00DD043C" w:rsidP="00DD043C">
      <w:pPr>
        <w:spacing w:after="0" w:line="240" w:lineRule="exact"/>
        <w:ind w:left="708"/>
        <w:rPr>
          <w:rFonts w:ascii="IBM Plex Serif Light" w:hAnsi="IBM Plex Serif Light"/>
          <w:bCs/>
          <w:sz w:val="20"/>
          <w:szCs w:val="20"/>
        </w:rPr>
      </w:pPr>
      <w:r w:rsidRPr="00DD043C">
        <w:rPr>
          <w:rFonts w:ascii="IBM Plex Serif Light" w:hAnsi="IBM Plex Serif Light"/>
          <w:bCs/>
          <w:sz w:val="20"/>
          <w:szCs w:val="20"/>
        </w:rPr>
        <w:t>Képviselői: Dr. Gelencsér András rektor, Csillag Zsolt kancellár</w:t>
      </w:r>
    </w:p>
    <w:p w14:paraId="1CE7D2AC" w14:textId="77777777" w:rsidR="00DD043C" w:rsidRPr="00DD043C" w:rsidRDefault="008A71AD" w:rsidP="00DD043C">
      <w:pPr>
        <w:spacing w:after="0" w:line="240" w:lineRule="exact"/>
        <w:ind w:left="708"/>
        <w:rPr>
          <w:rFonts w:ascii="IBM Plex Serif Light" w:hAnsi="IBM Plex Serif Light"/>
          <w:bCs/>
          <w:sz w:val="20"/>
          <w:szCs w:val="20"/>
        </w:rPr>
      </w:pPr>
      <w:r w:rsidRPr="007C3EBE">
        <w:rPr>
          <w:rFonts w:ascii="IBM Plex Serif Light" w:hAnsi="IBM Plex Serif Light"/>
          <w:bCs/>
          <w:sz w:val="20"/>
          <w:szCs w:val="20"/>
        </w:rPr>
        <w:t>Adatkezelésér f</w:t>
      </w:r>
      <w:r w:rsidR="00DD043C" w:rsidRPr="00DD043C">
        <w:rPr>
          <w:rFonts w:ascii="IBM Plex Serif Light" w:hAnsi="IBM Plex Serif Light"/>
          <w:bCs/>
          <w:sz w:val="20"/>
          <w:szCs w:val="20"/>
        </w:rPr>
        <w:t>elelős szervezeti egység: Oktatási Igazgatóság, SAS Bizottság</w:t>
      </w:r>
    </w:p>
    <w:p w14:paraId="0489C311" w14:textId="77777777" w:rsidR="00DD043C" w:rsidRPr="00DD043C" w:rsidRDefault="00DD043C" w:rsidP="00DD043C">
      <w:pPr>
        <w:spacing w:after="0" w:line="240" w:lineRule="exact"/>
        <w:ind w:left="708"/>
        <w:rPr>
          <w:rFonts w:ascii="IBM Plex Serif Light" w:hAnsi="IBM Plex Serif Light"/>
          <w:bCs/>
          <w:sz w:val="20"/>
          <w:szCs w:val="20"/>
        </w:rPr>
      </w:pPr>
      <w:r w:rsidRPr="00DD043C">
        <w:rPr>
          <w:rFonts w:ascii="IBM Plex Serif Light" w:hAnsi="IBM Plex Serif Light"/>
          <w:bCs/>
          <w:sz w:val="20"/>
          <w:szCs w:val="20"/>
        </w:rPr>
        <w:t>Szervezeti egység vezető: Gál Balázs, oktatási igazgató</w:t>
      </w:r>
    </w:p>
    <w:p w14:paraId="340D0798" w14:textId="7B131AD1" w:rsidR="00DD043C" w:rsidRPr="00DD043C" w:rsidRDefault="00DD043C" w:rsidP="00DD043C">
      <w:pPr>
        <w:spacing w:after="0" w:line="240" w:lineRule="exact"/>
        <w:ind w:left="708"/>
        <w:rPr>
          <w:rFonts w:ascii="IBM Plex Serif Light" w:hAnsi="IBM Plex Serif Light"/>
          <w:bCs/>
          <w:sz w:val="20"/>
          <w:szCs w:val="20"/>
        </w:rPr>
      </w:pPr>
      <w:r w:rsidRPr="00DD043C">
        <w:rPr>
          <w:rFonts w:ascii="IBM Plex Serif Light" w:hAnsi="IBM Plex Serif Light"/>
          <w:bCs/>
          <w:sz w:val="20"/>
          <w:szCs w:val="20"/>
        </w:rPr>
        <w:t>Kapcsolattartó: Karakai Tünde,</w:t>
      </w:r>
      <w:r w:rsidR="001F2615" w:rsidRPr="001F2615">
        <w:t xml:space="preserve"> </w:t>
      </w:r>
      <w:r w:rsidR="001F2615" w:rsidRPr="001F2615">
        <w:rPr>
          <w:rFonts w:ascii="IBM Plex Serif Light" w:hAnsi="IBM Plex Serif Light"/>
          <w:bCs/>
          <w:sz w:val="20"/>
          <w:szCs w:val="20"/>
        </w:rPr>
        <w:t>Gyarmati Ildikó Tímea</w:t>
      </w:r>
      <w:r w:rsidRPr="00DD043C">
        <w:rPr>
          <w:rFonts w:ascii="IBM Plex Serif Light" w:hAnsi="IBM Plex Serif Light"/>
          <w:bCs/>
          <w:sz w:val="20"/>
          <w:szCs w:val="20"/>
        </w:rPr>
        <w:t>, SAS koordinátorok</w:t>
      </w:r>
    </w:p>
    <w:p w14:paraId="72E91055" w14:textId="3372974F" w:rsidR="008334C1" w:rsidRDefault="00DD043C" w:rsidP="008334C1">
      <w:pPr>
        <w:spacing w:after="0" w:line="240" w:lineRule="exact"/>
        <w:ind w:left="708"/>
        <w:rPr>
          <w:rFonts w:ascii="IBM Plex Serif Light" w:hAnsi="IBM Plex Serif Light"/>
          <w:bCs/>
          <w:sz w:val="20"/>
          <w:szCs w:val="20"/>
        </w:rPr>
      </w:pPr>
      <w:r w:rsidRPr="00DD043C">
        <w:rPr>
          <w:rFonts w:ascii="IBM Plex Serif Light" w:hAnsi="IBM Plex Serif Light"/>
          <w:bCs/>
          <w:sz w:val="20"/>
          <w:szCs w:val="20"/>
        </w:rPr>
        <w:t xml:space="preserve">Elérhetősége: </w:t>
      </w:r>
      <w:hyperlink r:id="rId6" w:history="1">
        <w:r w:rsidRPr="007C3EBE">
          <w:rPr>
            <w:rFonts w:ascii="IBM Plex Serif Light" w:hAnsi="IBM Plex Serif Light"/>
            <w:bCs/>
            <w:color w:val="0563C1" w:themeColor="hyperlink"/>
            <w:sz w:val="20"/>
            <w:szCs w:val="20"/>
            <w:u w:val="single"/>
          </w:rPr>
          <w:t>sas_bizottsag@uni-pannon.hu</w:t>
        </w:r>
      </w:hyperlink>
      <w:r w:rsidRPr="00DD043C">
        <w:rPr>
          <w:rFonts w:ascii="IBM Plex Serif Light" w:hAnsi="IBM Plex Serif Light"/>
          <w:bCs/>
          <w:sz w:val="20"/>
          <w:szCs w:val="20"/>
        </w:rPr>
        <w:t xml:space="preserve"> </w:t>
      </w:r>
    </w:p>
    <w:p w14:paraId="72247CF8" w14:textId="77777777" w:rsidR="008334C1" w:rsidRDefault="008334C1" w:rsidP="008334C1">
      <w:pPr>
        <w:spacing w:after="0" w:line="240" w:lineRule="exact"/>
        <w:ind w:left="708"/>
        <w:rPr>
          <w:rFonts w:ascii="IBM Plex Serif Light" w:hAnsi="IBM Plex Serif Light"/>
          <w:bCs/>
          <w:sz w:val="20"/>
          <w:szCs w:val="20"/>
        </w:rPr>
      </w:pPr>
    </w:p>
    <w:p w14:paraId="7CDB2C1A" w14:textId="77777777" w:rsidR="00DD043C" w:rsidRPr="00DD043C" w:rsidRDefault="00DD043C" w:rsidP="008334C1">
      <w:pPr>
        <w:spacing w:after="0" w:line="240" w:lineRule="auto"/>
        <w:jc w:val="both"/>
        <w:rPr>
          <w:rFonts w:ascii="IBM Plex Serif Light" w:hAnsi="IBM Plex Serif Light"/>
          <w:bCs/>
          <w:sz w:val="20"/>
          <w:szCs w:val="20"/>
        </w:rPr>
      </w:pPr>
      <w:r w:rsidRPr="00DD043C">
        <w:rPr>
          <w:rFonts w:ascii="IBM Plex Serif Light" w:hAnsi="IBM Plex Serif Light"/>
          <w:bCs/>
          <w:sz w:val="20"/>
          <w:szCs w:val="20"/>
        </w:rPr>
        <w:t xml:space="preserve">a jelen regisztráció során általam bejelentett információkat, továbbá az annak alátámasztásául általam csatolt dokumentumokat és az ezekben foglalt személyes és különleges személyes adataimat </w:t>
      </w:r>
      <w:r w:rsidRPr="00DD043C">
        <w:rPr>
          <w:rFonts w:ascii="IBM Plex Serif Light" w:hAnsi="IBM Plex Serif Light"/>
          <w:bCs/>
          <w:i/>
          <w:iCs/>
          <w:sz w:val="20"/>
          <w:szCs w:val="20"/>
        </w:rPr>
        <w:t>speciális igényeim felmérése, és speciális igényeim biztosítása és/vagy pszichológiai tanácsadás</w:t>
      </w:r>
      <w:r w:rsidRPr="00DD043C">
        <w:rPr>
          <w:rFonts w:ascii="IBM Plex Serif Light" w:hAnsi="IBM Plex Serif Light"/>
          <w:bCs/>
          <w:sz w:val="20"/>
          <w:szCs w:val="20"/>
        </w:rPr>
        <w:t xml:space="preserve"> céljából kezelje.</w:t>
      </w:r>
    </w:p>
    <w:p w14:paraId="7F37E4F1" w14:textId="77777777" w:rsidR="00A177B8" w:rsidRPr="008334C1" w:rsidRDefault="008334C1" w:rsidP="008334C1">
      <w:pPr>
        <w:spacing w:after="120" w:line="240" w:lineRule="auto"/>
        <w:jc w:val="both"/>
        <w:rPr>
          <w:rFonts w:ascii="IBM Plex Serif Light" w:hAnsi="IBM Plex Serif Light"/>
          <w:b/>
          <w:bCs/>
          <w:sz w:val="20"/>
          <w:szCs w:val="20"/>
        </w:rPr>
      </w:pPr>
      <w:r>
        <w:rPr>
          <w:rFonts w:ascii="IBM Plex Serif Light" w:hAnsi="IBM Plex Serif Light"/>
          <w:b/>
          <w:bCs/>
          <w:sz w:val="20"/>
          <w:szCs w:val="20"/>
        </w:rPr>
        <w:t xml:space="preserve">Hozzájárulok, hogy a Pannon </w:t>
      </w:r>
      <w:r w:rsidR="00A177B8" w:rsidRPr="008334C1">
        <w:rPr>
          <w:rFonts w:ascii="IBM Plex Serif Light" w:hAnsi="IBM Plex Serif Light"/>
          <w:b/>
          <w:bCs/>
          <w:sz w:val="20"/>
          <w:szCs w:val="20"/>
        </w:rPr>
        <w:t>Egyetem a fenti személyes adataimat a jelen nyilatkozat 1. számú mellékletét képező adatkezelési t</w:t>
      </w:r>
      <w:r w:rsidR="001F5C2F">
        <w:rPr>
          <w:rFonts w:ascii="IBM Plex Serif Light" w:hAnsi="IBM Plex Serif Light"/>
          <w:b/>
          <w:bCs/>
          <w:sz w:val="20"/>
          <w:szCs w:val="20"/>
        </w:rPr>
        <w:t xml:space="preserve">ájékoztatójában leírtak szerinti </w:t>
      </w:r>
      <w:r w:rsidR="00A177B8" w:rsidRPr="008334C1">
        <w:rPr>
          <w:rFonts w:ascii="IBM Plex Serif Light" w:hAnsi="IBM Plex Serif Light"/>
          <w:b/>
          <w:bCs/>
          <w:sz w:val="20"/>
          <w:szCs w:val="20"/>
        </w:rPr>
        <w:t>kezelje.</w:t>
      </w:r>
    </w:p>
    <w:p w14:paraId="1E56E95D" w14:textId="77777777" w:rsidR="00A177B8" w:rsidRPr="008334C1" w:rsidRDefault="00A177B8" w:rsidP="008334C1">
      <w:pPr>
        <w:spacing w:after="120" w:line="240" w:lineRule="auto"/>
        <w:jc w:val="both"/>
        <w:rPr>
          <w:rFonts w:ascii="IBM Plex Serif Light" w:hAnsi="IBM Plex Serif Light"/>
          <w:b/>
          <w:bCs/>
          <w:sz w:val="20"/>
          <w:szCs w:val="20"/>
        </w:rPr>
      </w:pPr>
      <w:r w:rsidRPr="008334C1">
        <w:rPr>
          <w:rFonts w:ascii="IBM Plex Serif Light" w:hAnsi="IBM Plex Serif Light"/>
          <w:b/>
          <w:bCs/>
          <w:sz w:val="20"/>
          <w:szCs w:val="20"/>
        </w:rPr>
        <w:t>Nyilatkozom, hogy az adatkezelés részletes körülményei tekintetében Adatkezelő adatkezelési tájékoztatóját megismertem, megértettem és a benne foglaltakat tudomásul vettem.</w:t>
      </w:r>
    </w:p>
    <w:p w14:paraId="07435959" w14:textId="77777777" w:rsidR="00DD043C" w:rsidRPr="00DD043C" w:rsidRDefault="00A177B8" w:rsidP="008334C1">
      <w:pPr>
        <w:spacing w:after="120" w:line="240" w:lineRule="auto"/>
        <w:jc w:val="both"/>
        <w:rPr>
          <w:rFonts w:ascii="IBM Plex Serif Light" w:hAnsi="IBM Plex Serif Light"/>
          <w:b/>
          <w:bCs/>
          <w:sz w:val="20"/>
          <w:szCs w:val="20"/>
        </w:rPr>
      </w:pPr>
      <w:r w:rsidRPr="008334C1">
        <w:rPr>
          <w:rFonts w:ascii="IBM Plex Serif Light" w:hAnsi="IBM Plex Serif Light"/>
          <w:b/>
          <w:bCs/>
          <w:sz w:val="20"/>
          <w:szCs w:val="20"/>
        </w:rPr>
        <w:t>Nyilatkozom, hogy</w:t>
      </w:r>
      <w:r w:rsidR="00331F1A">
        <w:rPr>
          <w:rFonts w:ascii="IBM Plex Serif Light" w:hAnsi="IBM Plex Serif Light"/>
          <w:b/>
          <w:bCs/>
          <w:sz w:val="20"/>
          <w:szCs w:val="20"/>
        </w:rPr>
        <w:t xml:space="preserve"> az</w:t>
      </w:r>
      <w:r w:rsidRPr="008334C1">
        <w:rPr>
          <w:rFonts w:ascii="IBM Plex Serif Light" w:hAnsi="IBM Plex Serif Light"/>
          <w:b/>
          <w:bCs/>
          <w:sz w:val="20"/>
          <w:szCs w:val="20"/>
        </w:rPr>
        <w:t xml:space="preserve"> e dokumentumban foglaltakat tudomásul vettem, hozzájárulásomat önkéntesen teszem.</w:t>
      </w:r>
    </w:p>
    <w:p w14:paraId="3DC76687" w14:textId="77777777" w:rsidR="00331F1A" w:rsidRDefault="00DD043C" w:rsidP="00331F1A">
      <w:pPr>
        <w:spacing w:after="120" w:line="240" w:lineRule="auto"/>
        <w:rPr>
          <w:rFonts w:ascii="IBM Plex Serif Light" w:hAnsi="IBM Plex Serif Light"/>
          <w:b/>
          <w:bCs/>
          <w:sz w:val="20"/>
          <w:szCs w:val="20"/>
        </w:rPr>
      </w:pPr>
      <w:r w:rsidRPr="00DD043C">
        <w:rPr>
          <w:rFonts w:ascii="IBM Plex Serif Light" w:hAnsi="IBM Plex Serif Light"/>
          <w:b/>
          <w:bCs/>
          <w:sz w:val="20"/>
          <w:szCs w:val="20"/>
        </w:rPr>
        <w:t xml:space="preserve">Dátum: </w:t>
      </w:r>
      <w:r w:rsidRPr="00DD043C">
        <w:rPr>
          <w:rFonts w:ascii="IBM Plex Serif Light" w:hAnsi="IBM Plex Serif Light"/>
          <w:b/>
          <w:bCs/>
          <w:sz w:val="20"/>
          <w:szCs w:val="20"/>
        </w:rPr>
        <w:tab/>
      </w:r>
    </w:p>
    <w:p w14:paraId="25B50F8D" w14:textId="77777777" w:rsidR="007F2D51" w:rsidRPr="00331F1A" w:rsidRDefault="00DD043C" w:rsidP="00331F1A">
      <w:pPr>
        <w:spacing w:after="120" w:line="240" w:lineRule="auto"/>
        <w:ind w:left="6372"/>
        <w:jc w:val="center"/>
        <w:rPr>
          <w:rFonts w:ascii="IBM Plex Serif Light" w:hAnsi="IBM Plex Serif Light"/>
          <w:b/>
          <w:bCs/>
          <w:sz w:val="20"/>
          <w:szCs w:val="20"/>
          <w:u w:val="single"/>
        </w:rPr>
      </w:pPr>
      <w:r w:rsidRPr="00DD043C">
        <w:rPr>
          <w:rFonts w:ascii="IBM Plex Serif Light" w:hAnsi="IBM Plex Serif Light"/>
          <w:b/>
          <w:bCs/>
          <w:sz w:val="20"/>
          <w:szCs w:val="20"/>
        </w:rPr>
        <w:t>Aláírás</w:t>
      </w:r>
      <w:r w:rsidRPr="00DD043C">
        <w:rPr>
          <w:rFonts w:ascii="IBM Plex Serif Light" w:hAnsi="IBM Plex Serif Light"/>
          <w:b/>
          <w:bCs/>
          <w:sz w:val="20"/>
          <w:szCs w:val="20"/>
          <w:vertAlign w:val="superscript"/>
        </w:rPr>
        <w:footnoteReference w:id="1"/>
      </w:r>
      <w:r w:rsidRPr="00DD043C">
        <w:rPr>
          <w:rFonts w:ascii="IBM Plex Serif Light" w:hAnsi="IBM Plex Serif Light"/>
          <w:b/>
          <w:bCs/>
          <w:sz w:val="20"/>
          <w:szCs w:val="20"/>
        </w:rPr>
        <w:t xml:space="preserve">: </w:t>
      </w:r>
      <w:r w:rsidRPr="00DD043C">
        <w:rPr>
          <w:rFonts w:ascii="IBM Plex Serif Light" w:hAnsi="IBM Plex Serif Light"/>
          <w:b/>
          <w:bCs/>
          <w:sz w:val="20"/>
          <w:szCs w:val="20"/>
          <w:u w:val="single"/>
        </w:rPr>
        <w:tab/>
      </w:r>
      <w:r w:rsidRPr="00DD043C">
        <w:rPr>
          <w:rFonts w:ascii="IBM Plex Serif Light" w:hAnsi="IBM Plex Serif Light"/>
          <w:b/>
          <w:bCs/>
          <w:sz w:val="20"/>
          <w:szCs w:val="20"/>
          <w:u w:val="single"/>
        </w:rPr>
        <w:tab/>
      </w:r>
    </w:p>
    <w:sectPr w:rsidR="007F2D51" w:rsidRPr="00331F1A" w:rsidSect="0064749D">
      <w:headerReference w:type="default" r:id="rId7"/>
      <w:footerReference w:type="default" r:id="rId8"/>
      <w:pgSz w:w="11906" w:h="16838"/>
      <w:pgMar w:top="2115" w:right="1417" w:bottom="1417" w:left="1417" w:header="567" w:footer="6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7DD230" w14:textId="77777777" w:rsidR="006B7A14" w:rsidRDefault="006B7A14" w:rsidP="000811A2">
      <w:pPr>
        <w:spacing w:after="0" w:line="240" w:lineRule="auto"/>
      </w:pPr>
      <w:r>
        <w:separator/>
      </w:r>
    </w:p>
  </w:endnote>
  <w:endnote w:type="continuationSeparator" w:id="0">
    <w:p w14:paraId="55837E14" w14:textId="77777777" w:rsidR="006B7A14" w:rsidRDefault="006B7A14" w:rsidP="000811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40D5969E-AFF7-4DE8-B02B-FFA90A3C0408}"/>
    <w:embedBold r:id="rId2" w:fontKey="{DA594642-10A9-4563-A157-D727BC277633}"/>
    <w:embedItalic r:id="rId3" w:fontKey="{6F7153BD-F40C-40D8-9DCC-376CEDE1B692}"/>
    <w:embedBoldItalic r:id="rId4" w:fontKey="{CC5F2424-3653-4D1D-BF1A-ADBBA2DD66F8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BM Plex Serif Light">
    <w:panose1 w:val="02060403050406000203"/>
    <w:charset w:val="EE"/>
    <w:family w:val="roman"/>
    <w:pitch w:val="variable"/>
    <w:sig w:usb0="A000026F" w:usb1="5000203B" w:usb2="00000000" w:usb3="00000000" w:csb0="00000197" w:csb1="00000000"/>
    <w:embedRegular r:id="rId5" w:fontKey="{99A8BDF9-805C-4C76-8F10-D0B31554B3A1}"/>
    <w:embedBold r:id="rId6" w:fontKey="{2AFF65C7-3710-43A1-871F-76A327638037}"/>
    <w:embedItalic r:id="rId7" w:fontKey="{FA5E0B2B-951F-424A-9B20-544BCE2281C4}"/>
    <w:embedBoldItalic r:id="rId8" w:fontKey="{95611B2A-275E-4277-BD2B-9EECC4ABAEEE}"/>
  </w:font>
  <w:font w:name="Raleway Black">
    <w:panose1 w:val="00000000000000000000"/>
    <w:charset w:val="EE"/>
    <w:family w:val="auto"/>
    <w:pitch w:val="variable"/>
    <w:sig w:usb0="A00002FF" w:usb1="5000205B" w:usb2="00000000" w:usb3="00000000" w:csb0="00000197" w:csb1="00000000"/>
    <w:embedRegular r:id="rId9" w:fontKey="{5B3DDB4C-AA4B-4119-9D51-E29C701A15A0}"/>
  </w:font>
  <w:font w:name="Raleway">
    <w:panose1 w:val="00000000000000000000"/>
    <w:charset w:val="EE"/>
    <w:family w:val="auto"/>
    <w:pitch w:val="variable"/>
    <w:sig w:usb0="A00002FF" w:usb1="5000205B" w:usb2="00000000" w:usb3="00000000" w:csb0="00000197" w:csb1="00000000"/>
    <w:embedRegular r:id="rId10" w:fontKey="{12B7E3AD-7E74-4467-8EA2-CE8D2ECF218F}"/>
  </w:font>
  <w:font w:name="IBM Plex Serif">
    <w:panose1 w:val="02060503050406000203"/>
    <w:charset w:val="EE"/>
    <w:family w:val="roman"/>
    <w:pitch w:val="variable"/>
    <w:sig w:usb0="A000026F" w:usb1="5000203B" w:usb2="00000000" w:usb3="00000000" w:csb0="00000197" w:csb1="00000000"/>
    <w:embedRegular r:id="rId11" w:fontKey="{0A381DA1-B851-45A6-912C-990901745F38}"/>
    <w:embedBold r:id="rId12" w:fontKey="{A660DEDB-78DF-4DF0-92BC-7F90B86FC0C8}"/>
    <w:embedItalic r:id="rId13" w:fontKey="{812024E4-EE17-4F3E-911F-E61A9977FA90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4" w:fontKey="{14F042DA-39A4-4660-ABAB-E38138B3AD64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699903" w14:textId="77777777" w:rsidR="0064749D" w:rsidRPr="006D2C24" w:rsidRDefault="0064749D" w:rsidP="0064749D">
    <w:pPr>
      <w:spacing w:after="0"/>
      <w:jc w:val="center"/>
      <w:rPr>
        <w:rFonts w:ascii="IBM Plex Serif" w:hAnsi="IBM Plex Serif"/>
        <w:b/>
        <w:sz w:val="20"/>
      </w:rPr>
    </w:pPr>
    <w:r w:rsidRPr="006D2C24">
      <w:rPr>
        <w:rFonts w:ascii="IBM Plex Serif" w:hAnsi="IBM Plex Serif"/>
        <w:b/>
        <w:sz w:val="20"/>
      </w:rPr>
      <w:t>Pannon Egyetem • University of Pannonia</w:t>
    </w:r>
  </w:p>
  <w:p w14:paraId="451FCFF2" w14:textId="77777777" w:rsidR="007C3EBE" w:rsidRDefault="007C3EBE" w:rsidP="0064749D">
    <w:pPr>
      <w:spacing w:after="0"/>
      <w:jc w:val="center"/>
      <w:rPr>
        <w:rFonts w:ascii="IBM Plex Serif" w:hAnsi="IBM Plex Serif"/>
        <w:i/>
        <w:sz w:val="18"/>
      </w:rPr>
    </w:pPr>
    <w:r w:rsidRPr="007C3EBE">
      <w:rPr>
        <w:rFonts w:ascii="IBM Plex Serif" w:hAnsi="IBM Plex Serif"/>
        <w:i/>
        <w:sz w:val="18"/>
      </w:rPr>
      <w:t xml:space="preserve">Oktatási Igazgatóság </w:t>
    </w:r>
  </w:p>
  <w:p w14:paraId="7079582B" w14:textId="77777777" w:rsidR="00342BD3" w:rsidRPr="0064749D" w:rsidRDefault="0064749D" w:rsidP="0064749D">
    <w:pPr>
      <w:spacing w:after="0"/>
      <w:jc w:val="center"/>
      <w:rPr>
        <w:rFonts w:ascii="IBM Plex Serif" w:hAnsi="IBM Plex Serif"/>
        <w:sz w:val="18"/>
      </w:rPr>
    </w:pPr>
    <w:r w:rsidRPr="006D2C24">
      <w:rPr>
        <w:rFonts w:ascii="IBM Plex Serif" w:hAnsi="IBM Plex Serif"/>
        <w:sz w:val="18"/>
      </w:rPr>
      <w:t>8200 Veszprém, Egyetem utca 10.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3AD5EA" w14:textId="77777777" w:rsidR="006B7A14" w:rsidRDefault="006B7A14" w:rsidP="000811A2">
      <w:pPr>
        <w:spacing w:after="0" w:line="240" w:lineRule="auto"/>
      </w:pPr>
      <w:r>
        <w:separator/>
      </w:r>
    </w:p>
  </w:footnote>
  <w:footnote w:type="continuationSeparator" w:id="0">
    <w:p w14:paraId="3B850664" w14:textId="77777777" w:rsidR="006B7A14" w:rsidRDefault="006B7A14" w:rsidP="000811A2">
      <w:pPr>
        <w:spacing w:after="0" w:line="240" w:lineRule="auto"/>
      </w:pPr>
      <w:r>
        <w:continuationSeparator/>
      </w:r>
    </w:p>
  </w:footnote>
  <w:footnote w:id="1">
    <w:p w14:paraId="6A460D82" w14:textId="77777777" w:rsidR="00DD043C" w:rsidRDefault="00DD043C" w:rsidP="00DD043C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E3141B">
        <w:t>Látássérült hallgató esetében kérjük, két tanúról is szíveskedjen gondoskodni (Polgári Perrendtartás 325. § (1) Teljes bizonyító erejű a magánokirat, ha b) „két tanú igazolja, hogy az okirat aláírója a részben vagy egészben nem általa írt okiratot előttük írta alá, vagy aláírását előttük saját kezű aláírásának ismerte el; igazolásként az okiratot mindkét tanú aláírja, továbbá az okiraton a tanúk nevét és lakóhelyét – ennek hiányában tartózkodási helyét – olvashatóan is fel kell tüntetni).” Ez esetben csak akkor jön létre teljes bizonyító erejű magánokirat, ha az okiratban szerepel, hogy az okirat tartalmát a tanúk egyike az okirat aláírójának megmagyarázta, és azt az érintett, valamint a tanúk is aláírják.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694"/>
      <w:gridCol w:w="6368"/>
    </w:tblGrid>
    <w:tr w:rsidR="00E17E47" w14:paraId="6CFB9228" w14:textId="77777777" w:rsidTr="000C1AF8"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B0B6A12" w14:textId="77777777" w:rsidR="00E17E47" w:rsidRDefault="00E17E47" w:rsidP="00E17E47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 Black" w:hAnsi="Raleway Black"/>
              <w:noProof/>
              <w:sz w:val="48"/>
              <w:lang w:eastAsia="hu-HU"/>
            </w:rPr>
            <w:drawing>
              <wp:anchor distT="0" distB="0" distL="114300" distR="114300" simplePos="0" relativeHeight="251659264" behindDoc="0" locked="0" layoutInCell="1" allowOverlap="1" wp14:anchorId="313B7B64" wp14:editId="51F9768E">
                <wp:simplePos x="0" y="0"/>
                <wp:positionH relativeFrom="column">
                  <wp:posOffset>417195</wp:posOffset>
                </wp:positionH>
                <wp:positionV relativeFrom="paragraph">
                  <wp:posOffset>6350</wp:posOffset>
                </wp:positionV>
                <wp:extent cx="958850" cy="958850"/>
                <wp:effectExtent l="0" t="0" r="0" b="0"/>
                <wp:wrapSquare wrapText="bothSides"/>
                <wp:docPr id="3" name="Kép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pe_cimer_fekete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58850" cy="958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636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FF13C88" w14:textId="77777777" w:rsidR="00E17E47" w:rsidRPr="00FC3B38" w:rsidRDefault="00E17E47" w:rsidP="00E17E47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 Black" w:hAnsi="Raleway Black"/>
              <w:sz w:val="44"/>
            </w:rPr>
          </w:pPr>
          <w:r w:rsidRPr="00FC3B38">
            <w:rPr>
              <w:rFonts w:ascii="Raleway Black" w:hAnsi="Raleway Black"/>
              <w:sz w:val="44"/>
            </w:rPr>
            <w:t>Pannon Egyetem</w:t>
          </w:r>
        </w:p>
        <w:p w14:paraId="64AC2152" w14:textId="77777777" w:rsidR="00E17E47" w:rsidRDefault="00E17E47" w:rsidP="00E17E47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FC3B38">
            <w:rPr>
              <w:rFonts w:ascii="Raleway" w:hAnsi="Raleway"/>
              <w:sz w:val="36"/>
            </w:rPr>
            <w:t>University of Pannonia</w:t>
          </w:r>
        </w:p>
        <w:p w14:paraId="3A8720A1" w14:textId="77777777" w:rsidR="007C3EBE" w:rsidRDefault="007C3EBE" w:rsidP="00E17E47">
          <w:pPr>
            <w:pStyle w:val="lfej"/>
            <w:tabs>
              <w:tab w:val="clear" w:pos="4536"/>
              <w:tab w:val="clear" w:pos="9072"/>
              <w:tab w:val="left" w:pos="2390"/>
            </w:tabs>
            <w:rPr>
              <w:rFonts w:ascii="Raleway" w:hAnsi="Raleway"/>
              <w:sz w:val="36"/>
            </w:rPr>
          </w:pPr>
          <w:r w:rsidRPr="007C3EBE">
            <w:rPr>
              <w:rFonts w:ascii="Raleway" w:hAnsi="Raleway"/>
              <w:sz w:val="36"/>
            </w:rPr>
            <w:t>Oktatási Igazgatóság</w:t>
          </w:r>
        </w:p>
      </w:tc>
    </w:tr>
  </w:tbl>
  <w:p w14:paraId="0A23084A" w14:textId="77777777" w:rsidR="000811A2" w:rsidRDefault="000811A2" w:rsidP="00E3157F">
    <w:pPr>
      <w:pStyle w:val="lfej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26FE"/>
    <w:rsid w:val="00080C45"/>
    <w:rsid w:val="000811A2"/>
    <w:rsid w:val="001D3C99"/>
    <w:rsid w:val="001F2615"/>
    <w:rsid w:val="001F5C2F"/>
    <w:rsid w:val="00286B8B"/>
    <w:rsid w:val="00331F1A"/>
    <w:rsid w:val="00342BD3"/>
    <w:rsid w:val="00421C9B"/>
    <w:rsid w:val="0046112F"/>
    <w:rsid w:val="005E247C"/>
    <w:rsid w:val="00620EE6"/>
    <w:rsid w:val="0064749D"/>
    <w:rsid w:val="006B7A14"/>
    <w:rsid w:val="007C3EBE"/>
    <w:rsid w:val="007F2D51"/>
    <w:rsid w:val="00821A76"/>
    <w:rsid w:val="008334C1"/>
    <w:rsid w:val="00851323"/>
    <w:rsid w:val="008A71AD"/>
    <w:rsid w:val="009E3949"/>
    <w:rsid w:val="00A177B8"/>
    <w:rsid w:val="00A626FE"/>
    <w:rsid w:val="00B8372F"/>
    <w:rsid w:val="00DB0CEA"/>
    <w:rsid w:val="00DD043C"/>
    <w:rsid w:val="00DF4F85"/>
    <w:rsid w:val="00E17E47"/>
    <w:rsid w:val="00E3157F"/>
    <w:rsid w:val="00E83E20"/>
    <w:rsid w:val="00FC4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FA46DA"/>
  <w15:chartTrackingRefBased/>
  <w15:docId w15:val="{128D9E37-B97B-423C-96F0-B3E392DE5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A626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Web">
    <w:name w:val="Normal (Web)"/>
    <w:basedOn w:val="Norml"/>
    <w:uiPriority w:val="99"/>
    <w:semiHidden/>
    <w:unhideWhenUsed/>
    <w:rsid w:val="00A626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Tblzategyszer4">
    <w:name w:val="Plain Table 4"/>
    <w:basedOn w:val="Normltblzat"/>
    <w:uiPriority w:val="44"/>
    <w:rsid w:val="007F2D5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lfej">
    <w:name w:val="header"/>
    <w:basedOn w:val="Norml"/>
    <w:link w:val="lfejChar"/>
    <w:uiPriority w:val="99"/>
    <w:unhideWhenUsed/>
    <w:rsid w:val="00081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811A2"/>
  </w:style>
  <w:style w:type="paragraph" w:styleId="llb">
    <w:name w:val="footer"/>
    <w:basedOn w:val="Norml"/>
    <w:link w:val="llbChar"/>
    <w:uiPriority w:val="99"/>
    <w:unhideWhenUsed/>
    <w:rsid w:val="000811A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811A2"/>
  </w:style>
  <w:style w:type="paragraph" w:styleId="Lbjegyzetszveg">
    <w:name w:val="footnote text"/>
    <w:basedOn w:val="Norml"/>
    <w:link w:val="LbjegyzetszvegChar"/>
    <w:uiPriority w:val="99"/>
    <w:semiHidden/>
    <w:unhideWhenUsed/>
    <w:rsid w:val="00DD043C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DD043C"/>
    <w:rPr>
      <w:sz w:val="20"/>
      <w:szCs w:val="20"/>
    </w:rPr>
  </w:style>
  <w:style w:type="character" w:styleId="Lbjegyzet-hivatkozs">
    <w:name w:val="footnote reference"/>
    <w:basedOn w:val="Bekezdsalapbettpusa"/>
    <w:rsid w:val="00DD043C"/>
    <w:rPr>
      <w:vertAlign w:val="superscript"/>
    </w:rPr>
  </w:style>
  <w:style w:type="character" w:styleId="Hiperhivatkozs">
    <w:name w:val="Hyperlink"/>
    <w:basedOn w:val="Bekezdsalapbettpusa"/>
    <w:uiPriority w:val="99"/>
    <w:unhideWhenUsed/>
    <w:rsid w:val="001F2615"/>
    <w:rPr>
      <w:color w:val="0563C1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1F261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105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as_bizottsag@almos.uni-pannon.hu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223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Balás-Nyitrai Barbara</cp:lastModifiedBy>
  <cp:revision>4</cp:revision>
  <dcterms:created xsi:type="dcterms:W3CDTF">2022-05-25T12:55:00Z</dcterms:created>
  <dcterms:modified xsi:type="dcterms:W3CDTF">2022-09-02T06:31:00Z</dcterms:modified>
</cp:coreProperties>
</file>