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5FE3" w14:textId="77777777" w:rsidR="00853417" w:rsidRPr="00EF5875" w:rsidRDefault="00853417" w:rsidP="008B5CBE">
      <w:pPr>
        <w:rPr>
          <w:szCs w:val="24"/>
          <w:lang w:val="en-GB"/>
        </w:rPr>
      </w:pPr>
    </w:p>
    <w:p w14:paraId="5AB14E0C" w14:textId="77777777" w:rsidR="00BE5CFD" w:rsidRPr="00EF5875" w:rsidRDefault="00BE5CFD" w:rsidP="008B5CBE">
      <w:pPr>
        <w:rPr>
          <w:szCs w:val="24"/>
          <w:lang w:val="en-GB"/>
        </w:rPr>
      </w:pPr>
    </w:p>
    <w:p w14:paraId="5F0C003E" w14:textId="77777777" w:rsidR="00A53D97" w:rsidRPr="00EF5875" w:rsidRDefault="00A53D97" w:rsidP="008B5CBE">
      <w:pPr>
        <w:rPr>
          <w:szCs w:val="24"/>
          <w:lang w:val="en-GB"/>
        </w:rPr>
      </w:pPr>
    </w:p>
    <w:p w14:paraId="6A723B37" w14:textId="77777777" w:rsidR="0009219A" w:rsidRPr="00EF5875" w:rsidRDefault="00FE022C" w:rsidP="0078466A">
      <w:pPr>
        <w:jc w:val="center"/>
        <w:rPr>
          <w:b/>
          <w:bCs/>
          <w:szCs w:val="24"/>
          <w:lang w:val="en-GB"/>
        </w:rPr>
      </w:pPr>
      <w:r w:rsidRPr="00EF5875">
        <w:rPr>
          <w:b/>
          <w:bCs/>
          <w:szCs w:val="24"/>
          <w:lang w:val="en-GB"/>
        </w:rPr>
        <w:t>DATA SHEET</w:t>
      </w:r>
    </w:p>
    <w:p w14:paraId="3B568E03" w14:textId="77777777" w:rsidR="00A53D97" w:rsidRPr="00EF5875" w:rsidRDefault="00A53D97" w:rsidP="0078466A">
      <w:pPr>
        <w:jc w:val="center"/>
        <w:rPr>
          <w:b/>
          <w:szCs w:val="24"/>
          <w:lang w:val="en-GB"/>
        </w:rPr>
      </w:pPr>
    </w:p>
    <w:p w14:paraId="0292EB8D" w14:textId="77777777" w:rsidR="00155CAD" w:rsidRPr="00EF5875" w:rsidRDefault="00853417" w:rsidP="00F745EC">
      <w:pPr>
        <w:tabs>
          <w:tab w:val="center" w:pos="6804"/>
        </w:tabs>
        <w:jc w:val="center"/>
        <w:rPr>
          <w:b/>
          <w:bCs/>
          <w:sz w:val="23"/>
          <w:szCs w:val="23"/>
          <w:lang w:val="en-GB"/>
        </w:rPr>
      </w:pPr>
      <w:r w:rsidRPr="00EF5875">
        <w:rPr>
          <w:b/>
          <w:bCs/>
          <w:sz w:val="23"/>
          <w:szCs w:val="23"/>
          <w:lang w:val="en-GB"/>
        </w:rPr>
        <w:t>For the Registration of Students with Special Needs and Assessment of their Special Needs</w:t>
      </w:r>
    </w:p>
    <w:p w14:paraId="59632742" w14:textId="77777777" w:rsidR="00396C59" w:rsidRPr="00EF5875" w:rsidRDefault="00396C59" w:rsidP="00CE3E50">
      <w:pPr>
        <w:tabs>
          <w:tab w:val="center" w:pos="6804"/>
        </w:tabs>
        <w:rPr>
          <w:szCs w:val="24"/>
          <w:lang w:val="en-GB"/>
        </w:rPr>
      </w:pPr>
    </w:p>
    <w:p w14:paraId="4BE6012B" w14:textId="77777777" w:rsidR="00BA5BAA" w:rsidRPr="00EF5875" w:rsidRDefault="00BA5BAA" w:rsidP="00CE3E50">
      <w:pPr>
        <w:tabs>
          <w:tab w:val="center" w:pos="6804"/>
        </w:tabs>
        <w:rPr>
          <w:szCs w:val="24"/>
          <w:lang w:val="en-GB"/>
        </w:rPr>
      </w:pPr>
    </w:p>
    <w:p w14:paraId="51C7B892" w14:textId="77777777" w:rsidR="00853417" w:rsidRPr="00EF5875" w:rsidRDefault="00853417" w:rsidP="00CE3E50">
      <w:pPr>
        <w:tabs>
          <w:tab w:val="center" w:pos="6804"/>
        </w:tabs>
        <w:rPr>
          <w:sz w:val="22"/>
          <w:szCs w:val="22"/>
          <w:lang w:val="en-GB"/>
        </w:rPr>
      </w:pPr>
      <w:r w:rsidRPr="00EF5875">
        <w:rPr>
          <w:sz w:val="22"/>
          <w:szCs w:val="22"/>
          <w:lang w:val="en-GB"/>
        </w:rPr>
        <w:t>Please fill in the form alone or with the help of the SAS coordinator and hand it in to the coordinator at registration. Your data is treated confidentially by the SAS coordinator.</w:t>
      </w:r>
    </w:p>
    <w:p w14:paraId="76008CBB" w14:textId="77777777" w:rsidR="00853417" w:rsidRPr="00EF5875" w:rsidRDefault="00853417" w:rsidP="00CE3E50">
      <w:pPr>
        <w:tabs>
          <w:tab w:val="center" w:pos="6804"/>
        </w:tabs>
        <w:rPr>
          <w:szCs w:val="24"/>
          <w:lang w:val="en-GB"/>
        </w:rPr>
      </w:pPr>
    </w:p>
    <w:p w14:paraId="0E23DE05" w14:textId="77777777" w:rsidR="0089556B" w:rsidRPr="00EF5875" w:rsidRDefault="0089556B" w:rsidP="0089556B">
      <w:pPr>
        <w:tabs>
          <w:tab w:val="center" w:pos="6804"/>
        </w:tabs>
        <w:rPr>
          <w:b/>
          <w:bCs/>
          <w:szCs w:val="24"/>
          <w:lang w:val="en-GB"/>
        </w:rPr>
      </w:pPr>
      <w:r w:rsidRPr="00EF5875">
        <w:rPr>
          <w:b/>
          <w:bCs/>
          <w:szCs w:val="24"/>
          <w:lang w:val="en-GB"/>
        </w:rPr>
        <w:t>I. Personal Data</w:t>
      </w:r>
    </w:p>
    <w:p w14:paraId="11091181" w14:textId="77777777" w:rsidR="0089556B" w:rsidRPr="00EF5875" w:rsidRDefault="0089556B" w:rsidP="00BA5BAA">
      <w:pPr>
        <w:tabs>
          <w:tab w:val="center" w:pos="6804"/>
        </w:tabs>
        <w:spacing w:after="120"/>
        <w:rPr>
          <w:sz w:val="22"/>
          <w:szCs w:val="22"/>
          <w:lang w:val="en-GB"/>
        </w:rPr>
      </w:pPr>
      <w:r w:rsidRPr="00EF5875">
        <w:rPr>
          <w:sz w:val="22"/>
          <w:szCs w:val="22"/>
          <w:lang w:val="en-GB"/>
        </w:rPr>
        <w:t>Name of the student:</w:t>
      </w:r>
    </w:p>
    <w:p w14:paraId="23F1315F" w14:textId="77777777" w:rsidR="0089556B" w:rsidRPr="00EF5875" w:rsidRDefault="0089556B" w:rsidP="00BA5BAA">
      <w:pPr>
        <w:tabs>
          <w:tab w:val="center" w:pos="6804"/>
        </w:tabs>
        <w:spacing w:after="120"/>
        <w:rPr>
          <w:sz w:val="22"/>
          <w:szCs w:val="22"/>
          <w:lang w:val="en-GB"/>
        </w:rPr>
      </w:pPr>
      <w:r w:rsidRPr="00EF5875">
        <w:rPr>
          <w:sz w:val="22"/>
          <w:szCs w:val="22"/>
          <w:lang w:val="en-GB"/>
        </w:rPr>
        <w:t>Neptun code of the student:</w:t>
      </w:r>
    </w:p>
    <w:p w14:paraId="76FFC321"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Faculty, specialisation </w:t>
      </w:r>
    </w:p>
    <w:p w14:paraId="4CEDBCFA"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Form of programme (i.e.: full time, evening, correspondence): </w:t>
      </w:r>
    </w:p>
    <w:p w14:paraId="5777A38D"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Level of programme (i.e. bachelor, master, etc.): </w:t>
      </w:r>
    </w:p>
    <w:p w14:paraId="23CA452C"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Place and date of birth: </w:t>
      </w:r>
    </w:p>
    <w:p w14:paraId="21CC6082"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Postal address: </w:t>
      </w:r>
    </w:p>
    <w:p w14:paraId="389F258E"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Telephone number: </w:t>
      </w:r>
    </w:p>
    <w:p w14:paraId="4C70999E"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Email address: </w:t>
      </w:r>
    </w:p>
    <w:p w14:paraId="16C224DB" w14:textId="77777777" w:rsidR="0089556B" w:rsidRPr="00EF5875" w:rsidRDefault="0089556B" w:rsidP="00BA5BAA">
      <w:pPr>
        <w:tabs>
          <w:tab w:val="center" w:pos="6804"/>
        </w:tabs>
        <w:spacing w:after="120"/>
        <w:rPr>
          <w:sz w:val="22"/>
          <w:szCs w:val="22"/>
          <w:lang w:val="en-GB"/>
        </w:rPr>
      </w:pPr>
      <w:r w:rsidRPr="00EF5875">
        <w:rPr>
          <w:sz w:val="22"/>
          <w:szCs w:val="22"/>
          <w:lang w:val="en-GB"/>
        </w:rPr>
        <w:t xml:space="preserve">Date of matriculation: </w:t>
      </w:r>
    </w:p>
    <w:p w14:paraId="310CB2F6" w14:textId="77777777" w:rsidR="0089556B" w:rsidRPr="00EF5875" w:rsidRDefault="0089556B" w:rsidP="00BA5BAA">
      <w:pPr>
        <w:tabs>
          <w:tab w:val="center" w:pos="6804"/>
        </w:tabs>
        <w:spacing w:after="120"/>
        <w:rPr>
          <w:sz w:val="22"/>
          <w:szCs w:val="22"/>
          <w:lang w:val="en-GB"/>
        </w:rPr>
      </w:pPr>
      <w:r w:rsidRPr="00EF5875">
        <w:rPr>
          <w:sz w:val="22"/>
          <w:szCs w:val="22"/>
          <w:lang w:val="en-GB"/>
        </w:rPr>
        <w:t>Date of registration:</w:t>
      </w:r>
    </w:p>
    <w:p w14:paraId="4F3A5332" w14:textId="77777777" w:rsidR="001C6ACF" w:rsidRPr="00EF5875" w:rsidRDefault="001C6ACF" w:rsidP="001C6ACF">
      <w:pPr>
        <w:tabs>
          <w:tab w:val="center" w:pos="6804"/>
          <w:tab w:val="left" w:pos="8931"/>
        </w:tabs>
        <w:rPr>
          <w:szCs w:val="24"/>
          <w:u w:val="single"/>
          <w:lang w:val="en-GB"/>
        </w:rPr>
      </w:pPr>
      <w:r w:rsidRPr="00EF5875">
        <w:rPr>
          <w:szCs w:val="24"/>
          <w:u w:val="single"/>
          <w:lang w:val="en-GB"/>
        </w:rPr>
        <w:tab/>
      </w:r>
      <w:r w:rsidRPr="00EF5875">
        <w:rPr>
          <w:szCs w:val="24"/>
          <w:u w:val="single"/>
          <w:lang w:val="en-GB"/>
        </w:rPr>
        <w:tab/>
      </w:r>
    </w:p>
    <w:p w14:paraId="0B96781D" w14:textId="77777777" w:rsidR="001C6ACF" w:rsidRPr="00EF5875" w:rsidRDefault="001C6ACF" w:rsidP="001C6ACF">
      <w:pPr>
        <w:tabs>
          <w:tab w:val="center" w:pos="6804"/>
          <w:tab w:val="left" w:pos="8931"/>
        </w:tabs>
        <w:rPr>
          <w:szCs w:val="24"/>
          <w:lang w:val="en-GB"/>
        </w:rPr>
      </w:pPr>
    </w:p>
    <w:p w14:paraId="268AA6EF" w14:textId="77777777" w:rsidR="00BA5BAA" w:rsidRPr="00EF5875" w:rsidRDefault="00BA5BAA" w:rsidP="001C6ACF">
      <w:pPr>
        <w:tabs>
          <w:tab w:val="center" w:pos="6804"/>
          <w:tab w:val="left" w:pos="8931"/>
        </w:tabs>
        <w:rPr>
          <w:szCs w:val="24"/>
          <w:lang w:val="en-GB"/>
        </w:rPr>
      </w:pPr>
    </w:p>
    <w:p w14:paraId="3032F3B8" w14:textId="77777777" w:rsidR="00E86351" w:rsidRPr="00EF5875" w:rsidRDefault="00936ACA" w:rsidP="00936ACA">
      <w:pPr>
        <w:tabs>
          <w:tab w:val="center" w:pos="6804"/>
          <w:tab w:val="left" w:pos="8931"/>
        </w:tabs>
        <w:rPr>
          <w:b/>
          <w:bCs/>
          <w:szCs w:val="24"/>
          <w:lang w:val="en-GB"/>
        </w:rPr>
      </w:pPr>
      <w:r w:rsidRPr="00EF5875">
        <w:rPr>
          <w:b/>
          <w:bCs/>
          <w:szCs w:val="24"/>
          <w:lang w:val="en-GB"/>
        </w:rPr>
        <w:t>II. Type and Severity of Disability</w:t>
      </w:r>
    </w:p>
    <w:p w14:paraId="2DBCABF7" w14:textId="77777777" w:rsidR="00936ACA" w:rsidRPr="00EF5875" w:rsidRDefault="00936ACA" w:rsidP="00936ACA">
      <w:pPr>
        <w:tabs>
          <w:tab w:val="center" w:pos="6804"/>
          <w:tab w:val="left" w:pos="8931"/>
        </w:tabs>
        <w:rPr>
          <w:i/>
          <w:iCs/>
          <w:sz w:val="20"/>
          <w:lang w:val="en-GB"/>
        </w:rPr>
      </w:pPr>
      <w:r w:rsidRPr="00EF5875">
        <w:rPr>
          <w:i/>
          <w:iCs/>
          <w:sz w:val="20"/>
          <w:lang w:val="en-GB"/>
        </w:rPr>
        <w:t>(Please underline the appropriate answer(s)!)</w:t>
      </w:r>
    </w:p>
    <w:p w14:paraId="3A1DFF91" w14:textId="77777777" w:rsidR="00E86351" w:rsidRPr="00EF5875" w:rsidRDefault="00E86351" w:rsidP="00936ACA">
      <w:pPr>
        <w:tabs>
          <w:tab w:val="center" w:pos="6804"/>
          <w:tab w:val="left" w:pos="8931"/>
        </w:tabs>
        <w:rPr>
          <w:sz w:val="22"/>
          <w:szCs w:val="22"/>
          <w:lang w:val="en-GB"/>
        </w:rPr>
      </w:pPr>
    </w:p>
    <w:p w14:paraId="2BE2398A" w14:textId="77777777" w:rsidR="00936ACA" w:rsidRPr="00EF5875" w:rsidRDefault="00936ACA" w:rsidP="000C50F8">
      <w:pPr>
        <w:tabs>
          <w:tab w:val="center" w:pos="6804"/>
          <w:tab w:val="left" w:pos="8931"/>
        </w:tabs>
        <w:spacing w:before="160"/>
        <w:rPr>
          <w:sz w:val="22"/>
          <w:szCs w:val="22"/>
          <w:lang w:val="en-GB"/>
        </w:rPr>
      </w:pPr>
      <w:r w:rsidRPr="00EF5875">
        <w:rPr>
          <w:b/>
          <w:bCs/>
          <w:sz w:val="22"/>
          <w:szCs w:val="22"/>
          <w:lang w:val="en-GB"/>
        </w:rPr>
        <w:t>Disorder of psychological development</w:t>
      </w:r>
      <w:r w:rsidRPr="00EF5875">
        <w:rPr>
          <w:sz w:val="22"/>
          <w:szCs w:val="22"/>
          <w:lang w:val="en-GB"/>
        </w:rPr>
        <w:t xml:space="preserve">: dyslexia; dysgraphia; dyscalculia; </w:t>
      </w:r>
      <w:proofErr w:type="spellStart"/>
      <w:r w:rsidRPr="00EF5875">
        <w:rPr>
          <w:sz w:val="22"/>
          <w:szCs w:val="22"/>
          <w:lang w:val="en-GB"/>
        </w:rPr>
        <w:t>dysorthography</w:t>
      </w:r>
      <w:proofErr w:type="spellEnd"/>
      <w:r w:rsidRPr="00EF5875">
        <w:rPr>
          <w:sz w:val="22"/>
          <w:szCs w:val="22"/>
          <w:lang w:val="en-GB"/>
        </w:rPr>
        <w:t>; mixed learning difficulty; hyperactivity; attention deficit disorder; conduct disorder;</w:t>
      </w:r>
      <w:r w:rsidRPr="00EF5875">
        <w:rPr>
          <w:sz w:val="22"/>
          <w:szCs w:val="22"/>
          <w:lang w:val="en-GB"/>
        </w:rPr>
        <w:br/>
        <w:t>other: ……………………………………………………………………………………………………………………………………………………………………………………………………………………….</w:t>
      </w:r>
    </w:p>
    <w:p w14:paraId="20C63123" w14:textId="77777777" w:rsidR="00936ACA" w:rsidRPr="00EF5875" w:rsidRDefault="00936ACA" w:rsidP="000C50F8">
      <w:pPr>
        <w:tabs>
          <w:tab w:val="center" w:pos="6804"/>
          <w:tab w:val="left" w:pos="8931"/>
        </w:tabs>
        <w:spacing w:before="160"/>
        <w:rPr>
          <w:sz w:val="22"/>
          <w:szCs w:val="22"/>
          <w:lang w:val="en-GB"/>
        </w:rPr>
      </w:pPr>
      <w:r w:rsidRPr="00EF5875">
        <w:rPr>
          <w:b/>
          <w:bCs/>
          <w:sz w:val="22"/>
          <w:szCs w:val="22"/>
          <w:lang w:val="en-GB"/>
        </w:rPr>
        <w:t>Mobility impairment</w:t>
      </w:r>
      <w:r w:rsidRPr="00EF5875">
        <w:rPr>
          <w:sz w:val="22"/>
          <w:szCs w:val="22"/>
          <w:lang w:val="en-GB"/>
        </w:rPr>
        <w:t xml:space="preserve">: affecting upper limb(s); affecting lower limb(s); </w:t>
      </w:r>
      <w:r w:rsidRPr="00EF5875">
        <w:rPr>
          <w:sz w:val="22"/>
          <w:szCs w:val="22"/>
          <w:lang w:val="en-GB"/>
        </w:rPr>
        <w:br/>
        <w:t>other: ……………………………………………………………………………………………………………………………………………………………………………………………………………………….</w:t>
      </w:r>
    </w:p>
    <w:p w14:paraId="6E57C28F" w14:textId="77777777" w:rsidR="00936ACA" w:rsidRPr="00EF5875" w:rsidRDefault="00936ACA" w:rsidP="000C50F8">
      <w:pPr>
        <w:tabs>
          <w:tab w:val="center" w:pos="6804"/>
          <w:tab w:val="left" w:pos="8931"/>
        </w:tabs>
        <w:spacing w:before="160"/>
        <w:rPr>
          <w:sz w:val="22"/>
          <w:szCs w:val="22"/>
          <w:lang w:val="en-GB"/>
        </w:rPr>
      </w:pPr>
      <w:r w:rsidRPr="00EF5875">
        <w:rPr>
          <w:i/>
          <w:iCs/>
          <w:sz w:val="22"/>
          <w:szCs w:val="22"/>
          <w:lang w:val="en-GB"/>
        </w:rPr>
        <w:t>Use of assistive devices</w:t>
      </w:r>
      <w:r w:rsidRPr="00EF5875">
        <w:rPr>
          <w:sz w:val="22"/>
          <w:szCs w:val="22"/>
          <w:lang w:val="en-GB"/>
        </w:rPr>
        <w:t>: wheelchair; cane/crutch; other mobility aids; does not use mobility aids</w:t>
      </w:r>
    </w:p>
    <w:p w14:paraId="37CFE6A7" w14:textId="77777777" w:rsidR="0080578E" w:rsidRPr="00EF5875" w:rsidRDefault="0080578E" w:rsidP="000C50F8">
      <w:pPr>
        <w:tabs>
          <w:tab w:val="center" w:pos="6804"/>
          <w:tab w:val="left" w:pos="8931"/>
        </w:tabs>
        <w:spacing w:before="160"/>
        <w:rPr>
          <w:sz w:val="22"/>
          <w:szCs w:val="22"/>
          <w:lang w:val="en-GB"/>
        </w:rPr>
      </w:pPr>
    </w:p>
    <w:p w14:paraId="3DD07480" w14:textId="77777777" w:rsidR="00D60759" w:rsidRPr="00EF5875" w:rsidRDefault="00936ACA" w:rsidP="000C50F8">
      <w:pPr>
        <w:tabs>
          <w:tab w:val="center" w:pos="6804"/>
          <w:tab w:val="left" w:pos="8931"/>
        </w:tabs>
        <w:spacing w:before="160"/>
        <w:rPr>
          <w:sz w:val="22"/>
          <w:szCs w:val="22"/>
          <w:lang w:val="en-GB"/>
        </w:rPr>
      </w:pPr>
      <w:r w:rsidRPr="00EF5875">
        <w:rPr>
          <w:b/>
          <w:bCs/>
          <w:sz w:val="22"/>
          <w:szCs w:val="22"/>
          <w:lang w:val="en-GB"/>
        </w:rPr>
        <w:t>Visual impairment</w:t>
      </w:r>
      <w:r w:rsidRPr="00EF5875">
        <w:rPr>
          <w:sz w:val="22"/>
          <w:szCs w:val="22"/>
          <w:lang w:val="en-GB"/>
        </w:rPr>
        <w:t>: moderate visual impairment (Visual acuity=0.1-0.3 and/or visual field defect); severe visual impairment (Visual acuity&lt;0.1 and/or visual field defect); blindness</w:t>
      </w:r>
    </w:p>
    <w:p w14:paraId="0112388E" w14:textId="77777777" w:rsidR="00936ACA" w:rsidRPr="00EF5875" w:rsidRDefault="00936ACA" w:rsidP="000C50F8">
      <w:pPr>
        <w:tabs>
          <w:tab w:val="center" w:pos="6804"/>
          <w:tab w:val="left" w:pos="8931"/>
        </w:tabs>
        <w:spacing w:before="160"/>
        <w:rPr>
          <w:sz w:val="22"/>
          <w:szCs w:val="22"/>
          <w:lang w:val="en-GB"/>
        </w:rPr>
      </w:pPr>
      <w:r w:rsidRPr="00EF5875">
        <w:rPr>
          <w:i/>
          <w:iCs/>
          <w:sz w:val="22"/>
          <w:szCs w:val="22"/>
          <w:lang w:val="en-GB"/>
        </w:rPr>
        <w:lastRenderedPageBreak/>
        <w:t>Mobility devices</w:t>
      </w:r>
      <w:r w:rsidRPr="00EF5875">
        <w:rPr>
          <w:sz w:val="22"/>
          <w:szCs w:val="22"/>
          <w:lang w:val="en-GB"/>
        </w:rPr>
        <w:t>: uses a white cane; requires a sighted guide; uses a guide dog (and a white cane); does not require a device or a sighted guide</w:t>
      </w:r>
    </w:p>
    <w:p w14:paraId="33106233" w14:textId="77777777" w:rsidR="00936ACA" w:rsidRPr="00EF5875" w:rsidRDefault="00936ACA" w:rsidP="000C50F8">
      <w:pPr>
        <w:tabs>
          <w:tab w:val="center" w:pos="6804"/>
          <w:tab w:val="left" w:pos="8931"/>
        </w:tabs>
        <w:spacing w:before="160"/>
        <w:rPr>
          <w:sz w:val="22"/>
          <w:szCs w:val="22"/>
          <w:lang w:val="en-GB"/>
        </w:rPr>
      </w:pPr>
      <w:r w:rsidRPr="00EF5875">
        <w:rPr>
          <w:b/>
          <w:bCs/>
          <w:sz w:val="22"/>
          <w:szCs w:val="22"/>
          <w:lang w:val="en-GB"/>
        </w:rPr>
        <w:t>Hearing impairment</w:t>
      </w:r>
      <w:r w:rsidRPr="00EF5875">
        <w:rPr>
          <w:sz w:val="22"/>
          <w:szCs w:val="22"/>
          <w:lang w:val="en-GB"/>
        </w:rPr>
        <w:t>: slight impairment (25-40 dB); moderate impairment (41-60 dB); severe impairment (61-90 dB); deafness (over 90 dB)</w:t>
      </w:r>
    </w:p>
    <w:p w14:paraId="1694045D" w14:textId="77777777" w:rsidR="00936ACA" w:rsidRPr="00EF5875" w:rsidRDefault="00936ACA" w:rsidP="000C50F8">
      <w:pPr>
        <w:tabs>
          <w:tab w:val="center" w:pos="6804"/>
          <w:tab w:val="left" w:pos="8931"/>
        </w:tabs>
        <w:spacing w:before="160"/>
        <w:rPr>
          <w:sz w:val="22"/>
          <w:szCs w:val="22"/>
          <w:lang w:val="en-GB"/>
        </w:rPr>
      </w:pPr>
      <w:r w:rsidRPr="00EF5875">
        <w:rPr>
          <w:i/>
          <w:iCs/>
          <w:sz w:val="22"/>
          <w:szCs w:val="22"/>
          <w:lang w:val="en-GB"/>
        </w:rPr>
        <w:t>Use of assistive devices</w:t>
      </w:r>
      <w:r w:rsidRPr="00EF5875">
        <w:rPr>
          <w:sz w:val="22"/>
          <w:szCs w:val="22"/>
          <w:lang w:val="en-GB"/>
        </w:rPr>
        <w:t>: uses a hearing aid; uses a transceiver; has a cochlear implant; does not use a device</w:t>
      </w:r>
    </w:p>
    <w:p w14:paraId="47782DDA" w14:textId="77777777" w:rsidR="00936ACA" w:rsidRPr="00EF5875" w:rsidRDefault="00936ACA" w:rsidP="000C50F8">
      <w:pPr>
        <w:tabs>
          <w:tab w:val="center" w:pos="6804"/>
          <w:tab w:val="left" w:pos="8931"/>
        </w:tabs>
        <w:spacing w:before="160"/>
        <w:rPr>
          <w:sz w:val="22"/>
          <w:szCs w:val="22"/>
          <w:lang w:val="en-GB"/>
        </w:rPr>
      </w:pPr>
      <w:r w:rsidRPr="00EF5875">
        <w:rPr>
          <w:b/>
          <w:bCs/>
          <w:sz w:val="22"/>
          <w:szCs w:val="22"/>
          <w:lang w:val="en-GB"/>
        </w:rPr>
        <w:t>Type of speech impairment</w:t>
      </w:r>
      <w:r w:rsidRPr="00EF5875">
        <w:rPr>
          <w:sz w:val="22"/>
          <w:szCs w:val="22"/>
          <w:lang w:val="en-GB"/>
        </w:rPr>
        <w:t xml:space="preserve">: stuttering; cluttering; dysphasia; aphasia; </w:t>
      </w:r>
      <w:proofErr w:type="spellStart"/>
      <w:r w:rsidRPr="00EF5875">
        <w:rPr>
          <w:sz w:val="22"/>
          <w:szCs w:val="22"/>
          <w:lang w:val="en-GB"/>
        </w:rPr>
        <w:t>dyslalia</w:t>
      </w:r>
      <w:proofErr w:type="spellEnd"/>
      <w:r w:rsidRPr="00EF5875">
        <w:rPr>
          <w:sz w:val="22"/>
          <w:szCs w:val="22"/>
          <w:lang w:val="en-GB"/>
        </w:rPr>
        <w:t xml:space="preserve">; dysphonia; nasal speech; dysarthria; mutism; severe speech processing and comprehension disorder; central </w:t>
      </w:r>
      <w:proofErr w:type="spellStart"/>
      <w:r w:rsidRPr="00EF5875">
        <w:rPr>
          <w:sz w:val="22"/>
          <w:szCs w:val="22"/>
          <w:lang w:val="en-GB"/>
        </w:rPr>
        <w:t>dyslalia</w:t>
      </w:r>
      <w:proofErr w:type="spellEnd"/>
      <w:r w:rsidRPr="00EF5875">
        <w:rPr>
          <w:sz w:val="22"/>
          <w:szCs w:val="22"/>
          <w:lang w:val="en-GB"/>
        </w:rPr>
        <w:t>; other: …………………………………………………………………………………………………..</w:t>
      </w:r>
      <w:r w:rsidR="0080578E" w:rsidRPr="00EF5875">
        <w:rPr>
          <w:sz w:val="22"/>
          <w:szCs w:val="22"/>
          <w:lang w:val="en-GB"/>
        </w:rPr>
        <w:br/>
        <w:t>……………………………………………………………….</w:t>
      </w:r>
    </w:p>
    <w:p w14:paraId="6883E005" w14:textId="77777777" w:rsidR="00936ACA" w:rsidRPr="00EF5875" w:rsidRDefault="00936ACA" w:rsidP="000C50F8">
      <w:pPr>
        <w:tabs>
          <w:tab w:val="center" w:pos="6804"/>
          <w:tab w:val="left" w:pos="8931"/>
        </w:tabs>
        <w:spacing w:before="160"/>
        <w:rPr>
          <w:b/>
          <w:bCs/>
          <w:sz w:val="22"/>
          <w:szCs w:val="22"/>
          <w:lang w:val="en-GB"/>
        </w:rPr>
      </w:pPr>
      <w:r w:rsidRPr="00EF5875">
        <w:rPr>
          <w:b/>
          <w:bCs/>
          <w:sz w:val="22"/>
          <w:szCs w:val="22"/>
          <w:lang w:val="en-GB"/>
        </w:rPr>
        <w:t>Autism spectrum disorder/Asperger syndrome</w:t>
      </w:r>
    </w:p>
    <w:p w14:paraId="2635FD7B" w14:textId="77777777" w:rsidR="002E5872" w:rsidRPr="00EF5875" w:rsidRDefault="002E5872" w:rsidP="000C50F8">
      <w:pPr>
        <w:tabs>
          <w:tab w:val="center" w:pos="6804"/>
          <w:tab w:val="left" w:pos="8931"/>
        </w:tabs>
        <w:spacing w:before="160"/>
        <w:rPr>
          <w:b/>
          <w:bCs/>
          <w:sz w:val="22"/>
          <w:szCs w:val="22"/>
          <w:lang w:val="en-GB"/>
        </w:rPr>
      </w:pPr>
      <w:r w:rsidRPr="00EF5875">
        <w:rPr>
          <w:b/>
          <w:bCs/>
          <w:sz w:val="22"/>
          <w:szCs w:val="22"/>
          <w:lang w:val="en-GB"/>
        </w:rPr>
        <w:t xml:space="preserve">People with integration, learning and behavioural difficulties </w:t>
      </w:r>
      <w:r w:rsidRPr="00EF5875">
        <w:rPr>
          <w:sz w:val="22"/>
          <w:szCs w:val="22"/>
          <w:lang w:val="en-GB"/>
        </w:rPr>
        <w:t>(‘BTMN’)</w:t>
      </w:r>
    </w:p>
    <w:p w14:paraId="004A0D1D" w14:textId="77777777" w:rsidR="001C6ACF" w:rsidRPr="00EF5875" w:rsidRDefault="00936ACA" w:rsidP="000C50F8">
      <w:pPr>
        <w:tabs>
          <w:tab w:val="center" w:pos="6804"/>
          <w:tab w:val="left" w:pos="8931"/>
        </w:tabs>
        <w:spacing w:before="160"/>
        <w:rPr>
          <w:sz w:val="22"/>
          <w:szCs w:val="22"/>
          <w:lang w:val="en-GB"/>
        </w:rPr>
      </w:pPr>
      <w:r w:rsidRPr="00EF5875">
        <w:rPr>
          <w:b/>
          <w:bCs/>
          <w:sz w:val="22"/>
          <w:szCs w:val="22"/>
          <w:lang w:val="en-GB"/>
        </w:rPr>
        <w:t xml:space="preserve">Diagnosis of chronic/persistent illness: </w:t>
      </w:r>
      <w:r w:rsidRPr="00EF5875">
        <w:rPr>
          <w:sz w:val="22"/>
          <w:szCs w:val="22"/>
          <w:lang w:val="en-GB"/>
        </w:rPr>
        <w:t>………</w:t>
      </w:r>
      <w:r w:rsidR="002C533B" w:rsidRPr="00EF5875">
        <w:rPr>
          <w:sz w:val="22"/>
          <w:szCs w:val="22"/>
          <w:lang w:val="en-GB"/>
        </w:rPr>
        <w:t>…….</w:t>
      </w:r>
      <w:r w:rsidRPr="00EF5875">
        <w:rPr>
          <w:sz w:val="22"/>
          <w:szCs w:val="22"/>
          <w:lang w:val="en-GB"/>
        </w:rPr>
        <w:t>……………………………………………..</w:t>
      </w:r>
      <w:r w:rsidR="002C533B" w:rsidRPr="00EF5875">
        <w:rPr>
          <w:sz w:val="22"/>
          <w:szCs w:val="22"/>
          <w:lang w:val="en-GB"/>
        </w:rPr>
        <w:br/>
        <w:t>………………………………………………………………………………………………………….</w:t>
      </w:r>
      <w:r w:rsidR="002C533B" w:rsidRPr="00EF5875">
        <w:rPr>
          <w:sz w:val="22"/>
          <w:szCs w:val="22"/>
          <w:lang w:val="en-GB"/>
        </w:rPr>
        <w:br/>
        <w:t>…………………………………………………………………..</w:t>
      </w:r>
    </w:p>
    <w:p w14:paraId="33E5B234" w14:textId="77777777" w:rsidR="00D90C51" w:rsidRPr="00EF5875" w:rsidRDefault="00D90C51" w:rsidP="00936ACA">
      <w:pPr>
        <w:tabs>
          <w:tab w:val="center" w:pos="6804"/>
          <w:tab w:val="left" w:pos="8931"/>
        </w:tabs>
        <w:rPr>
          <w:sz w:val="22"/>
          <w:szCs w:val="22"/>
          <w:lang w:val="en-GB"/>
        </w:rPr>
      </w:pPr>
    </w:p>
    <w:p w14:paraId="0DF2563A" w14:textId="77777777" w:rsidR="00326AE4" w:rsidRPr="00EF5875" w:rsidRDefault="00326AE4" w:rsidP="00936ACA">
      <w:pPr>
        <w:tabs>
          <w:tab w:val="center" w:pos="6804"/>
          <w:tab w:val="left" w:pos="8931"/>
        </w:tabs>
        <w:rPr>
          <w:sz w:val="22"/>
          <w:szCs w:val="22"/>
          <w:lang w:val="en-GB"/>
        </w:rPr>
      </w:pPr>
    </w:p>
    <w:p w14:paraId="24E2AF10" w14:textId="77777777" w:rsidR="00554CBB" w:rsidRPr="00EF5875" w:rsidRDefault="00BE5CFD" w:rsidP="00CC0B91">
      <w:pPr>
        <w:tabs>
          <w:tab w:val="center" w:pos="6804"/>
          <w:tab w:val="left" w:pos="8931"/>
        </w:tabs>
        <w:rPr>
          <w:b/>
          <w:sz w:val="22"/>
          <w:szCs w:val="22"/>
          <w:lang w:val="en-GB"/>
        </w:rPr>
      </w:pPr>
      <w:r w:rsidRPr="00EF5875">
        <w:rPr>
          <w:b/>
          <w:bCs/>
          <w:sz w:val="22"/>
          <w:szCs w:val="22"/>
          <w:lang w:val="en-GB"/>
        </w:rPr>
        <w:t xml:space="preserve">III. Services Available to Students with Disabilities at the University of Pannonia </w:t>
      </w:r>
    </w:p>
    <w:p w14:paraId="2762B0F0" w14:textId="77777777" w:rsidR="00CC0B91" w:rsidRPr="00EF5875" w:rsidRDefault="00CC0B91" w:rsidP="00CC0B91">
      <w:pPr>
        <w:tabs>
          <w:tab w:val="center" w:pos="6804"/>
          <w:tab w:val="left" w:pos="8931"/>
        </w:tabs>
        <w:rPr>
          <w:i/>
          <w:iCs/>
          <w:sz w:val="22"/>
          <w:szCs w:val="22"/>
          <w:lang w:val="en-GB"/>
        </w:rPr>
      </w:pPr>
      <w:r w:rsidRPr="00EF5875">
        <w:rPr>
          <w:i/>
          <w:iCs/>
          <w:sz w:val="22"/>
          <w:szCs w:val="22"/>
          <w:lang w:val="en-GB"/>
        </w:rPr>
        <w:t>(Please underline the requested service!)</w:t>
      </w:r>
    </w:p>
    <w:p w14:paraId="102A9C8A" w14:textId="77777777" w:rsidR="00CC0B91" w:rsidRPr="00EF5875" w:rsidRDefault="00CC0B91" w:rsidP="00554CBB">
      <w:pPr>
        <w:rPr>
          <w:bCs/>
          <w:sz w:val="22"/>
          <w:szCs w:val="22"/>
          <w:lang w:val="en-GB"/>
        </w:rPr>
      </w:pPr>
    </w:p>
    <w:p w14:paraId="4DC41A32"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Partial or total exemption from the practical requirements, or other forms of exemption;</w:t>
      </w:r>
    </w:p>
    <w:p w14:paraId="772DD59D"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 xml:space="preserve">Individualisation of the form of examination: </w:t>
      </w:r>
    </w:p>
    <w:p w14:paraId="3468E5FE"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Replacing the written test with an oral examination, or the oral examination with a written test;</w:t>
      </w:r>
    </w:p>
    <w:p w14:paraId="374C01CA"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The provision of a sign language or oral interpreter during oral examinations, if requested by the student;</w:t>
      </w:r>
    </w:p>
    <w:p w14:paraId="79ED64EA"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Additional time available for completion (Providing an extended preparation period compared to the one set for students without impairment. The extended preparation period should be at least 30% longer than the period for students without impairment.);</w:t>
      </w:r>
    </w:p>
    <w:p w14:paraId="2345709A"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Provision of essential aids for the exam (in particular computer, typewriter, spelling dictionary, explanatory dictionary, dictionary of synonyms);</w:t>
      </w:r>
    </w:p>
    <w:p w14:paraId="39FD86B5"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Minimising student waiting times for exams;</w:t>
      </w:r>
    </w:p>
    <w:p w14:paraId="4E25A186"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Allowing that examinations of longer duration are taken in several parts, or allowing breaks without leaving the exam room, or allowing physical activity, tolerating emotional outbursts;</w:t>
      </w:r>
    </w:p>
    <w:p w14:paraId="14B26E5E"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Separate exam from the other students;</w:t>
      </w:r>
    </w:p>
    <w:p w14:paraId="1C40DA14" w14:textId="77777777" w:rsidR="00554CBB" w:rsidRPr="00EF5875" w:rsidRDefault="00554CBB" w:rsidP="00C521D9">
      <w:pPr>
        <w:pStyle w:val="Listaszerbekezds"/>
        <w:numPr>
          <w:ilvl w:val="1"/>
          <w:numId w:val="6"/>
        </w:numPr>
        <w:spacing w:after="120"/>
        <w:rPr>
          <w:sz w:val="22"/>
          <w:szCs w:val="22"/>
          <w:lang w:val="en-GB"/>
        </w:rPr>
      </w:pPr>
      <w:r w:rsidRPr="00EF5875">
        <w:rPr>
          <w:sz w:val="22"/>
          <w:szCs w:val="22"/>
          <w:lang w:val="en-GB"/>
        </w:rPr>
        <w:t>Depending on individual characteristics, during the oral examination, if requested by the student, writing down or repeating questions, breaking down complex questions into sub-questions, helping to clarify expectations and questions;</w:t>
      </w:r>
    </w:p>
    <w:p w14:paraId="7EFAE124" w14:textId="77777777" w:rsidR="00554CBB" w:rsidRPr="00EF5875" w:rsidRDefault="00554CBB" w:rsidP="00C521D9">
      <w:pPr>
        <w:pStyle w:val="Listaszerbekezds"/>
        <w:numPr>
          <w:ilvl w:val="1"/>
          <w:numId w:val="6"/>
        </w:numPr>
        <w:spacing w:after="120"/>
        <w:contextualSpacing w:val="0"/>
        <w:rPr>
          <w:sz w:val="22"/>
          <w:szCs w:val="22"/>
          <w:lang w:val="en-GB"/>
        </w:rPr>
      </w:pPr>
      <w:r w:rsidRPr="00EF5875">
        <w:rPr>
          <w:sz w:val="22"/>
          <w:szCs w:val="22"/>
          <w:lang w:val="en-GB"/>
        </w:rPr>
        <w:t>Helping to clarify expectations and questions during exams, and putting questions and instructions in writing and simplifying their wording during oral examinations;</w:t>
      </w:r>
    </w:p>
    <w:p w14:paraId="799C24E6"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lastRenderedPageBreak/>
        <w:t>For clarity and comprehension, the simultaneous written presentation of the content and instructions of lectures and exams to the student;</w:t>
      </w:r>
    </w:p>
    <w:p w14:paraId="76409173"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Making questions and items in lectures, exercises and examinations available on audio, digital, in braille or magnified formats;</w:t>
      </w:r>
    </w:p>
    <w:p w14:paraId="2618D965"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Exemption from language requirements, language examinations (exemption from the language examination or part or certain level of the language examination) for the diploma;</w:t>
      </w:r>
    </w:p>
    <w:p w14:paraId="2258D1D5"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Individual coaching, tutoring in subjects;</w:t>
      </w:r>
    </w:p>
    <w:p w14:paraId="44769F90"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Free of charge photocopying, printing, scanning;</w:t>
      </w:r>
    </w:p>
    <w:p w14:paraId="15D42038" w14:textId="77777777" w:rsidR="00554CBB" w:rsidRPr="00EF5875" w:rsidRDefault="00554CBB" w:rsidP="00C521D9">
      <w:pPr>
        <w:pStyle w:val="Listaszerbekezds"/>
        <w:numPr>
          <w:ilvl w:val="0"/>
          <w:numId w:val="6"/>
        </w:numPr>
        <w:spacing w:after="120"/>
        <w:contextualSpacing w:val="0"/>
        <w:rPr>
          <w:sz w:val="22"/>
          <w:szCs w:val="22"/>
          <w:lang w:val="en-GB"/>
        </w:rPr>
      </w:pPr>
      <w:r w:rsidRPr="00EF5875">
        <w:rPr>
          <w:sz w:val="22"/>
          <w:szCs w:val="22"/>
          <w:lang w:val="en-GB"/>
        </w:rPr>
        <w:t>Academic and mental health counselling;</w:t>
      </w:r>
    </w:p>
    <w:p w14:paraId="05E4D412" w14:textId="77777777" w:rsidR="00554CBB" w:rsidRPr="00EF5875" w:rsidRDefault="00554CBB" w:rsidP="00C521D9">
      <w:pPr>
        <w:numPr>
          <w:ilvl w:val="0"/>
          <w:numId w:val="6"/>
        </w:numPr>
        <w:shd w:val="clear" w:color="auto" w:fill="FFFFFF"/>
        <w:spacing w:after="120"/>
        <w:jc w:val="left"/>
        <w:rPr>
          <w:color w:val="14192C"/>
          <w:sz w:val="22"/>
          <w:szCs w:val="22"/>
          <w:lang w:val="en-GB"/>
        </w:rPr>
      </w:pPr>
      <w:r w:rsidRPr="00EF5875">
        <w:rPr>
          <w:color w:val="14192C"/>
          <w:sz w:val="22"/>
          <w:szCs w:val="22"/>
          <w:lang w:val="en-GB"/>
        </w:rPr>
        <w:t>Accessible dormitory accommodation;</w:t>
      </w:r>
    </w:p>
    <w:p w14:paraId="36A87435" w14:textId="77777777" w:rsidR="00554CBB" w:rsidRPr="00EF5875" w:rsidRDefault="00554CBB" w:rsidP="00D90C51">
      <w:pPr>
        <w:numPr>
          <w:ilvl w:val="0"/>
          <w:numId w:val="6"/>
        </w:numPr>
        <w:shd w:val="clear" w:color="auto" w:fill="FFFFFF"/>
        <w:spacing w:after="120"/>
        <w:jc w:val="left"/>
        <w:rPr>
          <w:color w:val="14192C"/>
          <w:sz w:val="22"/>
          <w:szCs w:val="22"/>
          <w:lang w:val="en-GB"/>
        </w:rPr>
      </w:pPr>
      <w:r w:rsidRPr="00EF5875">
        <w:rPr>
          <w:color w:val="14192C"/>
          <w:sz w:val="22"/>
          <w:szCs w:val="22"/>
          <w:lang w:val="en-GB"/>
        </w:rPr>
        <w:t>Psychological assistance;</w:t>
      </w:r>
    </w:p>
    <w:p w14:paraId="777EDB89" w14:textId="77777777" w:rsidR="00A32ED6" w:rsidRPr="00EF5875" w:rsidRDefault="00A32ED6" w:rsidP="00A32ED6">
      <w:pPr>
        <w:numPr>
          <w:ilvl w:val="0"/>
          <w:numId w:val="6"/>
        </w:numPr>
        <w:shd w:val="clear" w:color="auto" w:fill="FFFFFF"/>
        <w:spacing w:after="240"/>
        <w:ind w:left="357" w:hanging="357"/>
        <w:jc w:val="left"/>
        <w:rPr>
          <w:color w:val="14192C"/>
          <w:sz w:val="22"/>
          <w:szCs w:val="22"/>
          <w:lang w:val="en-GB"/>
        </w:rPr>
      </w:pPr>
      <w:r w:rsidRPr="00EF5875">
        <w:rPr>
          <w:color w:val="14192C"/>
          <w:sz w:val="22"/>
          <w:szCs w:val="22"/>
          <w:lang w:val="en-GB"/>
        </w:rPr>
        <w:t>Other needs: ………………………………………………………………………………………………………………………………………………………………………………………</w:t>
      </w:r>
    </w:p>
    <w:p w14:paraId="58B8FF25" w14:textId="77777777" w:rsidR="00D90C51" w:rsidRPr="00EF5875" w:rsidRDefault="00D90C51" w:rsidP="00A32ED6">
      <w:pPr>
        <w:shd w:val="clear" w:color="auto" w:fill="FFFFFF"/>
        <w:spacing w:after="240"/>
        <w:ind w:left="357"/>
        <w:jc w:val="left"/>
        <w:rPr>
          <w:color w:val="14192C"/>
          <w:sz w:val="22"/>
          <w:szCs w:val="22"/>
          <w:lang w:val="en-GB"/>
        </w:rPr>
      </w:pPr>
      <w:r w:rsidRPr="00EF5875">
        <w:rPr>
          <w:color w:val="14192C"/>
          <w:sz w:val="22"/>
          <w:szCs w:val="22"/>
          <w:lang w:val="en-GB"/>
        </w:rPr>
        <w:t>…………………………………………………………………………………………………………………………………………………………………………………………………………………………………</w:t>
      </w:r>
    </w:p>
    <w:p w14:paraId="4C210954" w14:textId="77777777" w:rsidR="00D90C51" w:rsidRPr="00EF5875" w:rsidRDefault="00D90C51" w:rsidP="00936ACA">
      <w:pPr>
        <w:tabs>
          <w:tab w:val="center" w:pos="6804"/>
          <w:tab w:val="left" w:pos="8931"/>
        </w:tabs>
        <w:rPr>
          <w:szCs w:val="24"/>
          <w:lang w:val="en-GB"/>
        </w:rPr>
      </w:pPr>
    </w:p>
    <w:p w14:paraId="2A6FC205" w14:textId="77777777" w:rsidR="00A32ED6" w:rsidRPr="00EF5875" w:rsidRDefault="00A32ED6" w:rsidP="00936ACA">
      <w:pPr>
        <w:tabs>
          <w:tab w:val="center" w:pos="6804"/>
          <w:tab w:val="left" w:pos="8931"/>
        </w:tabs>
        <w:rPr>
          <w:szCs w:val="24"/>
          <w:lang w:val="en-GB"/>
        </w:rPr>
      </w:pPr>
    </w:p>
    <w:p w14:paraId="1C72FFE0" w14:textId="77777777" w:rsidR="00A32ED6" w:rsidRPr="00EF5875" w:rsidRDefault="00A32ED6" w:rsidP="00936ACA">
      <w:pPr>
        <w:tabs>
          <w:tab w:val="center" w:pos="6804"/>
          <w:tab w:val="left" w:pos="8931"/>
        </w:tabs>
        <w:rPr>
          <w:szCs w:val="24"/>
          <w:lang w:val="en-GB"/>
        </w:rPr>
      </w:pPr>
    </w:p>
    <w:p w14:paraId="02CF07D9" w14:textId="77777777" w:rsidR="00A32ED6" w:rsidRPr="00EF5875" w:rsidRDefault="00A32ED6" w:rsidP="00936ACA">
      <w:pPr>
        <w:tabs>
          <w:tab w:val="center" w:pos="6804"/>
          <w:tab w:val="left" w:pos="8931"/>
        </w:tabs>
        <w:rPr>
          <w:szCs w:val="24"/>
          <w:lang w:val="en-GB"/>
        </w:rPr>
      </w:pPr>
    </w:p>
    <w:p w14:paraId="5B6CD0A5" w14:textId="77777777" w:rsidR="00A15A16" w:rsidRPr="00EF5875" w:rsidRDefault="00A15A16" w:rsidP="00A15A16">
      <w:pPr>
        <w:tabs>
          <w:tab w:val="left" w:pos="4536"/>
          <w:tab w:val="center" w:pos="6804"/>
          <w:tab w:val="left" w:pos="8931"/>
        </w:tabs>
        <w:rPr>
          <w:b/>
          <w:bCs/>
          <w:szCs w:val="24"/>
          <w:lang w:val="en-GB"/>
        </w:rPr>
      </w:pPr>
      <w:r w:rsidRPr="00EF5875">
        <w:rPr>
          <w:b/>
          <w:bCs/>
          <w:szCs w:val="24"/>
          <w:lang w:val="en-GB"/>
        </w:rPr>
        <w:t>Date: ………………………………………………………………</w:t>
      </w:r>
      <w:r w:rsidRPr="00EF5875">
        <w:rPr>
          <w:b/>
          <w:bCs/>
          <w:szCs w:val="24"/>
          <w:lang w:val="en-GB"/>
        </w:rPr>
        <w:tab/>
        <w:t>Signature: ……………………………………………………………</w:t>
      </w:r>
    </w:p>
    <w:p w14:paraId="788D285A" w14:textId="77777777" w:rsidR="003A5535" w:rsidRPr="00EF5875" w:rsidRDefault="003A5535">
      <w:pPr>
        <w:jc w:val="left"/>
        <w:rPr>
          <w:szCs w:val="24"/>
          <w:lang w:val="en-GB"/>
        </w:rPr>
      </w:pPr>
    </w:p>
    <w:p w14:paraId="5A51F071" w14:textId="77777777" w:rsidR="003A5535" w:rsidRPr="00EF5875" w:rsidRDefault="003A5535">
      <w:pPr>
        <w:jc w:val="left"/>
        <w:rPr>
          <w:szCs w:val="24"/>
          <w:lang w:val="en-GB"/>
        </w:rPr>
        <w:sectPr w:rsidR="003A5535" w:rsidRPr="00EF5875" w:rsidSect="00BE5CFD">
          <w:headerReference w:type="default" r:id="rId8"/>
          <w:footerReference w:type="default" r:id="rId9"/>
          <w:headerReference w:type="first" r:id="rId10"/>
          <w:footerReference w:type="first" r:id="rId11"/>
          <w:pgSz w:w="11906" w:h="16838" w:code="9"/>
          <w:pgMar w:top="1134" w:right="1469" w:bottom="1843" w:left="1440" w:header="567" w:footer="351" w:gutter="0"/>
          <w:cols w:space="708"/>
          <w:titlePg/>
          <w:docGrid w:linePitch="360"/>
        </w:sectPr>
      </w:pPr>
    </w:p>
    <w:p w14:paraId="148200AF" w14:textId="77777777" w:rsidR="00BE5CFD" w:rsidRPr="00EF5875" w:rsidRDefault="00977B82" w:rsidP="00977B82">
      <w:pPr>
        <w:tabs>
          <w:tab w:val="center" w:pos="6804"/>
          <w:tab w:val="left" w:pos="8931"/>
        </w:tabs>
        <w:rPr>
          <w:b/>
          <w:bCs/>
          <w:szCs w:val="24"/>
          <w:lang w:val="en-GB"/>
        </w:rPr>
      </w:pPr>
      <w:r w:rsidRPr="00EF5875">
        <w:rPr>
          <w:b/>
          <w:bCs/>
          <w:szCs w:val="24"/>
          <w:lang w:val="en-GB"/>
        </w:rPr>
        <w:lastRenderedPageBreak/>
        <w:t>IV. Legal Background</w:t>
      </w:r>
    </w:p>
    <w:p w14:paraId="5A61070C" w14:textId="77777777" w:rsidR="00977B82" w:rsidRPr="00EF5875" w:rsidRDefault="00977B82" w:rsidP="00A15A16">
      <w:pPr>
        <w:tabs>
          <w:tab w:val="left" w:pos="4536"/>
          <w:tab w:val="center" w:pos="6804"/>
          <w:tab w:val="left" w:pos="8931"/>
        </w:tabs>
        <w:rPr>
          <w:sz w:val="22"/>
          <w:szCs w:val="22"/>
          <w:lang w:val="en-GB"/>
        </w:rPr>
      </w:pPr>
    </w:p>
    <w:p w14:paraId="57585084" w14:textId="77777777" w:rsidR="003C14B5" w:rsidRPr="00EF5875" w:rsidRDefault="00B515E6" w:rsidP="00B515E6">
      <w:pPr>
        <w:tabs>
          <w:tab w:val="left" w:pos="4536"/>
          <w:tab w:val="center" w:pos="6804"/>
          <w:tab w:val="left" w:pos="8931"/>
        </w:tabs>
        <w:rPr>
          <w:b/>
          <w:bCs/>
          <w:sz w:val="22"/>
          <w:szCs w:val="22"/>
          <w:lang w:val="en-GB"/>
        </w:rPr>
      </w:pPr>
      <w:r w:rsidRPr="00EF5875">
        <w:rPr>
          <w:b/>
          <w:bCs/>
          <w:sz w:val="22"/>
          <w:szCs w:val="22"/>
          <w:lang w:val="en-GB"/>
        </w:rPr>
        <w:t>Act CCIV of 2011 on National Higher Education (‘</w:t>
      </w:r>
      <w:proofErr w:type="spellStart"/>
      <w:r w:rsidRPr="00EF5875">
        <w:rPr>
          <w:b/>
          <w:bCs/>
          <w:sz w:val="22"/>
          <w:szCs w:val="22"/>
          <w:lang w:val="en-GB"/>
        </w:rPr>
        <w:t>Nftv</w:t>
      </w:r>
      <w:proofErr w:type="spellEnd"/>
      <w:r w:rsidRPr="00EF5875">
        <w:rPr>
          <w:b/>
          <w:bCs/>
          <w:sz w:val="22"/>
          <w:szCs w:val="22"/>
          <w:lang w:val="en-GB"/>
        </w:rPr>
        <w:t xml:space="preserve">.’) </w:t>
      </w:r>
    </w:p>
    <w:p w14:paraId="7215CD23" w14:textId="77777777" w:rsidR="00977B82" w:rsidRPr="00EF5875" w:rsidRDefault="00B515E6" w:rsidP="00B515E6">
      <w:pPr>
        <w:tabs>
          <w:tab w:val="left" w:pos="4536"/>
          <w:tab w:val="center" w:pos="6804"/>
          <w:tab w:val="left" w:pos="8931"/>
        </w:tabs>
        <w:rPr>
          <w:sz w:val="22"/>
          <w:szCs w:val="22"/>
          <w:lang w:val="en-GB"/>
        </w:rPr>
      </w:pPr>
      <w:r w:rsidRPr="00EF5875">
        <w:rPr>
          <w:b/>
          <w:bCs/>
          <w:sz w:val="22"/>
          <w:szCs w:val="22"/>
          <w:lang w:val="en-GB"/>
        </w:rPr>
        <w:t xml:space="preserve">Section 108. 6. </w:t>
      </w:r>
      <w:r w:rsidRPr="00EF5875">
        <w:rPr>
          <w:sz w:val="22"/>
          <w:szCs w:val="22"/>
          <w:lang w:val="en-GB"/>
        </w:rPr>
        <w:t>For the purposes of this Act, a student (applicant) with a disability: is a student with motor, sensory or speech disability, or multiple disabilities, autism spectrum disorder or any other disorder of psychological development (serious learning disorder, attention-</w:t>
      </w:r>
      <w:proofErr w:type="gramStart"/>
      <w:r w:rsidRPr="00EF5875">
        <w:rPr>
          <w:sz w:val="22"/>
          <w:szCs w:val="22"/>
          <w:lang w:val="en-GB"/>
        </w:rPr>
        <w:t>deficit</w:t>
      </w:r>
      <w:proofErr w:type="gramEnd"/>
      <w:r w:rsidRPr="00EF5875">
        <w:rPr>
          <w:sz w:val="22"/>
          <w:szCs w:val="22"/>
          <w:lang w:val="en-GB"/>
        </w:rPr>
        <w:t xml:space="preserve"> or behavioural disorder)</w:t>
      </w:r>
    </w:p>
    <w:p w14:paraId="496BBB37" w14:textId="77777777" w:rsidR="00C14730" w:rsidRPr="00EF5875" w:rsidRDefault="00C14730" w:rsidP="00B515E6">
      <w:pPr>
        <w:tabs>
          <w:tab w:val="left" w:pos="4536"/>
          <w:tab w:val="center" w:pos="6804"/>
          <w:tab w:val="left" w:pos="8931"/>
        </w:tabs>
        <w:rPr>
          <w:sz w:val="22"/>
          <w:szCs w:val="22"/>
          <w:lang w:val="en-GB"/>
        </w:rPr>
      </w:pPr>
    </w:p>
    <w:p w14:paraId="44F9FE6D" w14:textId="77777777" w:rsidR="00C14730" w:rsidRPr="00EF5875" w:rsidRDefault="00977140" w:rsidP="00B515E6">
      <w:pPr>
        <w:tabs>
          <w:tab w:val="left" w:pos="4536"/>
          <w:tab w:val="center" w:pos="6804"/>
          <w:tab w:val="left" w:pos="8931"/>
        </w:tabs>
        <w:rPr>
          <w:b/>
          <w:bCs/>
          <w:sz w:val="22"/>
          <w:szCs w:val="22"/>
          <w:lang w:val="en-GB"/>
        </w:rPr>
      </w:pPr>
      <w:r w:rsidRPr="00EF5875">
        <w:rPr>
          <w:b/>
          <w:bCs/>
          <w:sz w:val="22"/>
          <w:szCs w:val="22"/>
          <w:lang w:val="en-GB"/>
        </w:rPr>
        <w:t>Government Decree No. 87/2015. (IV. 9.) on the Implementation of Certain Provisions of the Act CCIV of 2011 on National Higher Education (‘</w:t>
      </w:r>
      <w:proofErr w:type="spellStart"/>
      <w:r w:rsidRPr="00EF5875">
        <w:rPr>
          <w:b/>
          <w:bCs/>
          <w:sz w:val="22"/>
          <w:szCs w:val="22"/>
          <w:lang w:val="en-GB"/>
        </w:rPr>
        <w:t>Gov.Decree</w:t>
      </w:r>
      <w:proofErr w:type="spellEnd"/>
      <w:r w:rsidRPr="00EF5875">
        <w:rPr>
          <w:b/>
          <w:bCs/>
          <w:sz w:val="22"/>
          <w:szCs w:val="22"/>
          <w:lang w:val="en-GB"/>
        </w:rPr>
        <w:t xml:space="preserve">’) </w:t>
      </w:r>
    </w:p>
    <w:p w14:paraId="45A28672"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 xml:space="preserve">Section 62 (1) </w:t>
      </w:r>
      <w:r w:rsidRPr="00EF5875">
        <w:rPr>
          <w:sz w:val="22"/>
          <w:szCs w:val="22"/>
          <w:lang w:val="en-GB"/>
        </w:rPr>
        <w:t xml:space="preserve">At the request of a student with a disability, the higher education institution shall establish requirements that differ from the curriculum requirements in whole or in part, or – subject to Section 49 (8) of the </w:t>
      </w:r>
      <w:proofErr w:type="spellStart"/>
      <w:r w:rsidRPr="00EF5875">
        <w:rPr>
          <w:sz w:val="22"/>
          <w:szCs w:val="22"/>
          <w:lang w:val="en-GB"/>
        </w:rPr>
        <w:t>Nftv</w:t>
      </w:r>
      <w:proofErr w:type="spellEnd"/>
      <w:r w:rsidRPr="00EF5875">
        <w:rPr>
          <w:sz w:val="22"/>
          <w:szCs w:val="22"/>
          <w:lang w:val="en-GB"/>
        </w:rPr>
        <w:t>. – shall waive the fulfilment of these requirements by granting at least one of the privileges, and, if necessary, several privileges, provided for in paragraphs (2) to (7), if the student is eligible for a privilege or exemption based on the findings of the expert opinion certifying the disability.</w:t>
      </w:r>
    </w:p>
    <w:p w14:paraId="070C9E02"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(2) Privileges granted to students with mobility impairment:</w:t>
      </w:r>
    </w:p>
    <w:p w14:paraId="0A1656FF"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a) </w:t>
      </w:r>
      <w:r w:rsidR="002C533B" w:rsidRPr="00EF5875">
        <w:rPr>
          <w:sz w:val="22"/>
          <w:szCs w:val="22"/>
          <w:lang w:val="en-GB"/>
        </w:rPr>
        <w:t>P</w:t>
      </w:r>
      <w:r w:rsidRPr="00EF5875">
        <w:rPr>
          <w:sz w:val="22"/>
          <w:szCs w:val="22"/>
          <w:lang w:val="en-GB"/>
        </w:rPr>
        <w:t>artial or total exemption from the practical requiremen</w:t>
      </w:r>
      <w:r w:rsidR="002C533B" w:rsidRPr="00EF5875">
        <w:rPr>
          <w:sz w:val="22"/>
          <w:szCs w:val="22"/>
          <w:lang w:val="en-GB"/>
        </w:rPr>
        <w:t>ts, or other forms of exemption;</w:t>
      </w:r>
    </w:p>
    <w:p w14:paraId="161424D2"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b) R</w:t>
      </w:r>
      <w:r w:rsidR="003C14B5" w:rsidRPr="00EF5875">
        <w:rPr>
          <w:sz w:val="22"/>
          <w:szCs w:val="22"/>
          <w:lang w:val="en-GB"/>
        </w:rPr>
        <w:t>eplacing the written test with an oral examination, or the oral examination w</w:t>
      </w:r>
      <w:r w:rsidRPr="00EF5875">
        <w:rPr>
          <w:sz w:val="22"/>
          <w:szCs w:val="22"/>
          <w:lang w:val="en-GB"/>
        </w:rPr>
        <w:t>ith a written test;</w:t>
      </w:r>
    </w:p>
    <w:p w14:paraId="1DD537E6"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c) E</w:t>
      </w:r>
      <w:r w:rsidR="003C14B5" w:rsidRPr="00EF5875">
        <w:rPr>
          <w:sz w:val="22"/>
          <w:szCs w:val="22"/>
          <w:lang w:val="en-GB"/>
        </w:rPr>
        <w:t>xemption from the language examination or part or certain le</w:t>
      </w:r>
      <w:r w:rsidRPr="00EF5875">
        <w:rPr>
          <w:sz w:val="22"/>
          <w:szCs w:val="22"/>
          <w:lang w:val="en-GB"/>
        </w:rPr>
        <w:t>vel of the language examination;</w:t>
      </w:r>
    </w:p>
    <w:p w14:paraId="17CE4175"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d) E</w:t>
      </w:r>
      <w:r w:rsidR="003C14B5" w:rsidRPr="00EF5875">
        <w:rPr>
          <w:sz w:val="22"/>
          <w:szCs w:val="22"/>
          <w:lang w:val="en-GB"/>
        </w:rPr>
        <w:t>xemption from tasks requiring manual skills, however theoretical knowle</w:t>
      </w:r>
      <w:r w:rsidRPr="00EF5875">
        <w:rPr>
          <w:sz w:val="22"/>
          <w:szCs w:val="22"/>
          <w:lang w:val="en-GB"/>
        </w:rPr>
        <w:t>dge still remains a requirement;</w:t>
      </w:r>
    </w:p>
    <w:p w14:paraId="5EB1E33E"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e) A</w:t>
      </w:r>
      <w:r w:rsidR="003C14B5" w:rsidRPr="00EF5875">
        <w:rPr>
          <w:sz w:val="22"/>
          <w:szCs w:val="22"/>
          <w:lang w:val="en-GB"/>
        </w:rPr>
        <w:t>llowing the use of special aids and equipmen</w:t>
      </w:r>
      <w:r w:rsidRPr="00EF5875">
        <w:rPr>
          <w:sz w:val="22"/>
          <w:szCs w:val="22"/>
          <w:lang w:val="en-GB"/>
        </w:rPr>
        <w:t>t needed to solve written tasks;</w:t>
      </w:r>
    </w:p>
    <w:p w14:paraId="6967B523"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f) P</w:t>
      </w:r>
      <w:r w:rsidR="003C14B5" w:rsidRPr="00EF5875">
        <w:rPr>
          <w:sz w:val="22"/>
          <w:szCs w:val="22"/>
          <w:lang w:val="en-GB"/>
        </w:rPr>
        <w:t xml:space="preserve">roviding an extended preparation period compared to the one set </w:t>
      </w:r>
      <w:r w:rsidRPr="00EF5875">
        <w:rPr>
          <w:sz w:val="22"/>
          <w:szCs w:val="22"/>
          <w:lang w:val="en-GB"/>
        </w:rPr>
        <w:t>for students without impairment;</w:t>
      </w:r>
    </w:p>
    <w:p w14:paraId="4A9CE3F8"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 xml:space="preserve">g) </w:t>
      </w:r>
      <w:proofErr w:type="gramStart"/>
      <w:r w:rsidRPr="00EF5875">
        <w:rPr>
          <w:sz w:val="22"/>
          <w:szCs w:val="22"/>
          <w:lang w:val="en-GB"/>
        </w:rPr>
        <w:t>*  P</w:t>
      </w:r>
      <w:r w:rsidR="003C14B5" w:rsidRPr="00EF5875">
        <w:rPr>
          <w:sz w:val="22"/>
          <w:szCs w:val="22"/>
          <w:lang w:val="en-GB"/>
        </w:rPr>
        <w:t>roviding</w:t>
      </w:r>
      <w:proofErr w:type="gramEnd"/>
      <w:r w:rsidR="003C14B5" w:rsidRPr="00EF5875">
        <w:rPr>
          <w:sz w:val="22"/>
          <w:szCs w:val="22"/>
          <w:lang w:val="en-GB"/>
        </w:rPr>
        <w:t xml:space="preserve"> a personal helper during the student's studies.</w:t>
      </w:r>
    </w:p>
    <w:p w14:paraId="7FE27C47"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(3)</w:t>
      </w:r>
      <w:r w:rsidRPr="00EF5875">
        <w:rPr>
          <w:sz w:val="22"/>
          <w:szCs w:val="22"/>
          <w:lang w:val="en-GB"/>
        </w:rPr>
        <w:t xml:space="preserve"> </w:t>
      </w:r>
      <w:r w:rsidRPr="00EF5875">
        <w:rPr>
          <w:b/>
          <w:bCs/>
          <w:sz w:val="22"/>
          <w:szCs w:val="22"/>
          <w:lang w:val="en-GB"/>
        </w:rPr>
        <w:t>Privileges granted to students with hearing impairment</w:t>
      </w:r>
      <w:r w:rsidRPr="00EF5875">
        <w:rPr>
          <w:sz w:val="22"/>
          <w:szCs w:val="22"/>
          <w:lang w:val="en-GB"/>
        </w:rPr>
        <w:t xml:space="preserve"> (deafness or reduced hearing):</w:t>
      </w:r>
    </w:p>
    <w:p w14:paraId="2EC6B22B"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a) P</w:t>
      </w:r>
      <w:r w:rsidR="003C14B5" w:rsidRPr="00EF5875">
        <w:rPr>
          <w:sz w:val="22"/>
          <w:szCs w:val="22"/>
          <w:lang w:val="en-GB"/>
        </w:rPr>
        <w:t>artial or total exemption from the practical requiremen</w:t>
      </w:r>
      <w:r w:rsidRPr="00EF5875">
        <w:rPr>
          <w:sz w:val="22"/>
          <w:szCs w:val="22"/>
          <w:lang w:val="en-GB"/>
        </w:rPr>
        <w:t>ts, or other forms of exemption;</w:t>
      </w:r>
    </w:p>
    <w:p w14:paraId="17ADF790"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b) </w:t>
      </w:r>
      <w:r w:rsidR="002C533B" w:rsidRPr="00EF5875">
        <w:rPr>
          <w:sz w:val="22"/>
          <w:szCs w:val="22"/>
          <w:lang w:val="en-GB"/>
        </w:rPr>
        <w:t>R</w:t>
      </w:r>
      <w:r w:rsidRPr="00EF5875">
        <w:rPr>
          <w:sz w:val="22"/>
          <w:szCs w:val="22"/>
          <w:lang w:val="en-GB"/>
        </w:rPr>
        <w:t>eplacing the oral examination with a written test, the provision of a sign language or oral interpreter during oral examinatio</w:t>
      </w:r>
      <w:r w:rsidR="002C533B" w:rsidRPr="00EF5875">
        <w:rPr>
          <w:sz w:val="22"/>
          <w:szCs w:val="22"/>
          <w:lang w:val="en-GB"/>
        </w:rPr>
        <w:t>ns, if requested by the student;</w:t>
      </w:r>
    </w:p>
    <w:p w14:paraId="07FEFDEC"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c) </w:t>
      </w:r>
      <w:r w:rsidR="002C533B" w:rsidRPr="00EF5875">
        <w:rPr>
          <w:sz w:val="22"/>
          <w:szCs w:val="22"/>
          <w:lang w:val="en-GB"/>
        </w:rPr>
        <w:t>E</w:t>
      </w:r>
      <w:r w:rsidRPr="00EF5875">
        <w:rPr>
          <w:sz w:val="22"/>
          <w:szCs w:val="22"/>
          <w:lang w:val="en-GB"/>
        </w:rPr>
        <w:t>xemption from the language examination or part or certain le</w:t>
      </w:r>
      <w:r w:rsidR="002C533B" w:rsidRPr="00EF5875">
        <w:rPr>
          <w:sz w:val="22"/>
          <w:szCs w:val="22"/>
          <w:lang w:val="en-GB"/>
        </w:rPr>
        <w:t>vel of the language examination;</w:t>
      </w:r>
    </w:p>
    <w:p w14:paraId="5C5FF976"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d) </w:t>
      </w:r>
      <w:r w:rsidR="002C533B" w:rsidRPr="00EF5875">
        <w:rPr>
          <w:sz w:val="22"/>
          <w:szCs w:val="22"/>
          <w:lang w:val="en-GB"/>
        </w:rPr>
        <w:t>F</w:t>
      </w:r>
      <w:r w:rsidRPr="00EF5875">
        <w:rPr>
          <w:sz w:val="22"/>
          <w:szCs w:val="22"/>
          <w:lang w:val="en-GB"/>
        </w:rPr>
        <w:t>or clarity and comprehension, the simultaneous written presentation of the content and instructions of lect</w:t>
      </w:r>
      <w:r w:rsidR="002C533B" w:rsidRPr="00EF5875">
        <w:rPr>
          <w:sz w:val="22"/>
          <w:szCs w:val="22"/>
          <w:lang w:val="en-GB"/>
        </w:rPr>
        <w:t>ures and exams to the student;</w:t>
      </w:r>
    </w:p>
    <w:p w14:paraId="68F1FC95"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e) P</w:t>
      </w:r>
      <w:r w:rsidR="003C14B5" w:rsidRPr="00EF5875">
        <w:rPr>
          <w:sz w:val="22"/>
          <w:szCs w:val="22"/>
          <w:lang w:val="en-GB"/>
        </w:rPr>
        <w:t xml:space="preserve">roviding assistive devices and </w:t>
      </w:r>
      <w:r w:rsidRPr="00EF5875">
        <w:rPr>
          <w:sz w:val="22"/>
          <w:szCs w:val="22"/>
          <w:lang w:val="en-GB"/>
        </w:rPr>
        <w:t>visual aids at each examination;</w:t>
      </w:r>
    </w:p>
    <w:p w14:paraId="2673BC5E"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f) </w:t>
      </w:r>
      <w:r w:rsidR="002C533B" w:rsidRPr="00EF5875">
        <w:rPr>
          <w:sz w:val="22"/>
          <w:szCs w:val="22"/>
          <w:lang w:val="en-GB"/>
        </w:rPr>
        <w:t>P</w:t>
      </w:r>
      <w:r w:rsidRPr="00EF5875">
        <w:rPr>
          <w:sz w:val="22"/>
          <w:szCs w:val="22"/>
          <w:lang w:val="en-GB"/>
        </w:rPr>
        <w:t xml:space="preserve">roviding an extended preparation period compared to the one set </w:t>
      </w:r>
      <w:r w:rsidR="002C533B" w:rsidRPr="00EF5875">
        <w:rPr>
          <w:sz w:val="22"/>
          <w:szCs w:val="22"/>
          <w:lang w:val="en-GB"/>
        </w:rPr>
        <w:t>for students without impairment;</w:t>
      </w:r>
    </w:p>
    <w:p w14:paraId="410E2CA1"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g) </w:t>
      </w:r>
      <w:proofErr w:type="gramStart"/>
      <w:r w:rsidRPr="00EF5875">
        <w:rPr>
          <w:sz w:val="22"/>
          <w:szCs w:val="22"/>
          <w:lang w:val="en-GB"/>
        </w:rPr>
        <w:t xml:space="preserve">*  </w:t>
      </w:r>
      <w:r w:rsidR="002C533B" w:rsidRPr="00EF5875">
        <w:rPr>
          <w:sz w:val="22"/>
          <w:szCs w:val="22"/>
          <w:lang w:val="en-GB"/>
        </w:rPr>
        <w:t>P</w:t>
      </w:r>
      <w:r w:rsidRPr="00EF5875">
        <w:rPr>
          <w:sz w:val="22"/>
          <w:szCs w:val="22"/>
          <w:lang w:val="en-GB"/>
        </w:rPr>
        <w:t>roviding</w:t>
      </w:r>
      <w:proofErr w:type="gramEnd"/>
      <w:r w:rsidRPr="00EF5875">
        <w:rPr>
          <w:sz w:val="22"/>
          <w:szCs w:val="22"/>
          <w:lang w:val="en-GB"/>
        </w:rPr>
        <w:t xml:space="preserve"> a personal helper, note-taking interpreter, sign language interpreter during the student's studies.</w:t>
      </w:r>
    </w:p>
    <w:p w14:paraId="57D2E518"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 xml:space="preserve">(4) Privileges granted to students with visual impairment </w:t>
      </w:r>
      <w:r w:rsidRPr="00EF5875">
        <w:rPr>
          <w:sz w:val="22"/>
          <w:szCs w:val="22"/>
          <w:lang w:val="en-GB"/>
        </w:rPr>
        <w:t>(moderate or severe impairment, blindness)</w:t>
      </w:r>
      <w:r w:rsidRPr="00EF5875">
        <w:rPr>
          <w:b/>
          <w:bCs/>
          <w:sz w:val="22"/>
          <w:szCs w:val="22"/>
          <w:lang w:val="en-GB"/>
        </w:rPr>
        <w:t>:</w:t>
      </w:r>
    </w:p>
    <w:p w14:paraId="50ABA3EF"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a) P</w:t>
      </w:r>
      <w:r w:rsidR="003C14B5" w:rsidRPr="00EF5875">
        <w:rPr>
          <w:sz w:val="22"/>
          <w:szCs w:val="22"/>
          <w:lang w:val="en-GB"/>
        </w:rPr>
        <w:t>artial or total exemption from the practical requiremen</w:t>
      </w:r>
      <w:r w:rsidRPr="00EF5875">
        <w:rPr>
          <w:sz w:val="22"/>
          <w:szCs w:val="22"/>
          <w:lang w:val="en-GB"/>
        </w:rPr>
        <w:t>ts, or other forms of exemption;</w:t>
      </w:r>
    </w:p>
    <w:p w14:paraId="63BCD5F9"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b) </w:t>
      </w:r>
      <w:r w:rsidR="002C533B" w:rsidRPr="00EF5875">
        <w:rPr>
          <w:sz w:val="22"/>
          <w:szCs w:val="22"/>
          <w:lang w:val="en-GB"/>
        </w:rPr>
        <w:t>R</w:t>
      </w:r>
      <w:r w:rsidRPr="00EF5875">
        <w:rPr>
          <w:sz w:val="22"/>
          <w:szCs w:val="22"/>
          <w:lang w:val="en-GB"/>
        </w:rPr>
        <w:t>eplacing written tests with oral examination, or allowing the use of special technical devic</w:t>
      </w:r>
      <w:r w:rsidR="002C533B" w:rsidRPr="00EF5875">
        <w:rPr>
          <w:sz w:val="22"/>
          <w:szCs w:val="22"/>
          <w:lang w:val="en-GB"/>
        </w:rPr>
        <w:t>es in the case of written tests;</w:t>
      </w:r>
    </w:p>
    <w:p w14:paraId="5E699C9A"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c) E</w:t>
      </w:r>
      <w:r w:rsidR="003C14B5" w:rsidRPr="00EF5875">
        <w:rPr>
          <w:sz w:val="22"/>
          <w:szCs w:val="22"/>
          <w:lang w:val="en-GB"/>
        </w:rPr>
        <w:t>xemption from the language examination or part or certain le</w:t>
      </w:r>
      <w:r w:rsidRPr="00EF5875">
        <w:rPr>
          <w:sz w:val="22"/>
          <w:szCs w:val="22"/>
          <w:lang w:val="en-GB"/>
        </w:rPr>
        <w:t>vel of the language examination;</w:t>
      </w:r>
    </w:p>
    <w:p w14:paraId="14A9B669"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d) </w:t>
      </w:r>
      <w:r w:rsidR="002C533B" w:rsidRPr="00EF5875">
        <w:rPr>
          <w:sz w:val="22"/>
          <w:szCs w:val="22"/>
          <w:lang w:val="en-GB"/>
        </w:rPr>
        <w:t>E</w:t>
      </w:r>
      <w:r w:rsidRPr="00EF5875">
        <w:rPr>
          <w:sz w:val="22"/>
          <w:szCs w:val="22"/>
          <w:lang w:val="en-GB"/>
        </w:rPr>
        <w:t>xemption from tasks requiring manual, visual skills, however theoretical knowle</w:t>
      </w:r>
      <w:r w:rsidR="002C533B" w:rsidRPr="00EF5875">
        <w:rPr>
          <w:sz w:val="22"/>
          <w:szCs w:val="22"/>
          <w:lang w:val="en-GB"/>
        </w:rPr>
        <w:t>dge still remains a requirement;</w:t>
      </w:r>
    </w:p>
    <w:p w14:paraId="4DC7944A"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e) M</w:t>
      </w:r>
      <w:r w:rsidR="003C14B5" w:rsidRPr="00EF5875">
        <w:rPr>
          <w:sz w:val="22"/>
          <w:szCs w:val="22"/>
          <w:lang w:val="en-GB"/>
        </w:rPr>
        <w:t xml:space="preserve">aking questions and items in lectures, exercises and examinations available on audio, digital, </w:t>
      </w:r>
      <w:r w:rsidRPr="00EF5875">
        <w:rPr>
          <w:sz w:val="22"/>
          <w:szCs w:val="22"/>
          <w:lang w:val="en-GB"/>
        </w:rPr>
        <w:t>in braille or magnified formats;</w:t>
      </w:r>
    </w:p>
    <w:p w14:paraId="7C90B2EC"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f) P</w:t>
      </w:r>
      <w:r w:rsidR="003C14B5" w:rsidRPr="00EF5875">
        <w:rPr>
          <w:sz w:val="22"/>
          <w:szCs w:val="22"/>
          <w:lang w:val="en-GB"/>
        </w:rPr>
        <w:t xml:space="preserve">roviding an extended preparation period compared to the one set </w:t>
      </w:r>
      <w:r w:rsidRPr="00EF5875">
        <w:rPr>
          <w:sz w:val="22"/>
          <w:szCs w:val="22"/>
          <w:lang w:val="en-GB"/>
        </w:rPr>
        <w:t>for students without impairment;</w:t>
      </w:r>
    </w:p>
    <w:p w14:paraId="562CF1FB"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 xml:space="preserve">g) </w:t>
      </w:r>
      <w:proofErr w:type="gramStart"/>
      <w:r w:rsidRPr="00EF5875">
        <w:rPr>
          <w:sz w:val="22"/>
          <w:szCs w:val="22"/>
          <w:lang w:val="en-GB"/>
        </w:rPr>
        <w:t>*  P</w:t>
      </w:r>
      <w:r w:rsidR="003C14B5" w:rsidRPr="00EF5875">
        <w:rPr>
          <w:sz w:val="22"/>
          <w:szCs w:val="22"/>
          <w:lang w:val="en-GB"/>
        </w:rPr>
        <w:t>roviding</w:t>
      </w:r>
      <w:proofErr w:type="gramEnd"/>
      <w:r w:rsidR="003C14B5" w:rsidRPr="00EF5875">
        <w:rPr>
          <w:sz w:val="22"/>
          <w:szCs w:val="22"/>
          <w:lang w:val="en-GB"/>
        </w:rPr>
        <w:t xml:space="preserve"> a personal helper during the student's studies.</w:t>
      </w:r>
    </w:p>
    <w:p w14:paraId="154C19E8"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 xml:space="preserve">(5) Privileges granted to students with speech impairment </w:t>
      </w:r>
      <w:r w:rsidRPr="00EF5875">
        <w:rPr>
          <w:sz w:val="22"/>
          <w:szCs w:val="22"/>
          <w:lang w:val="en-GB"/>
        </w:rPr>
        <w:t xml:space="preserve">(dysphasia, </w:t>
      </w:r>
      <w:proofErr w:type="spellStart"/>
      <w:r w:rsidRPr="00EF5875">
        <w:rPr>
          <w:sz w:val="22"/>
          <w:szCs w:val="22"/>
          <w:lang w:val="en-GB"/>
        </w:rPr>
        <w:t>dyslalia</w:t>
      </w:r>
      <w:proofErr w:type="spellEnd"/>
      <w:r w:rsidRPr="00EF5875">
        <w:rPr>
          <w:sz w:val="22"/>
          <w:szCs w:val="22"/>
          <w:lang w:val="en-GB"/>
        </w:rPr>
        <w:t xml:space="preserve">, dysphonia, stuttering, cluttering, aphasia, nasal speech, dysarthria, mutism, severe speech perception and comprehension disorders, central </w:t>
      </w:r>
      <w:proofErr w:type="spellStart"/>
      <w:r w:rsidRPr="00EF5875">
        <w:rPr>
          <w:sz w:val="22"/>
          <w:szCs w:val="22"/>
          <w:lang w:val="en-GB"/>
        </w:rPr>
        <w:t>dyslalia</w:t>
      </w:r>
      <w:proofErr w:type="spellEnd"/>
      <w:r w:rsidRPr="00EF5875">
        <w:rPr>
          <w:sz w:val="22"/>
          <w:szCs w:val="22"/>
          <w:lang w:val="en-GB"/>
        </w:rPr>
        <w:t>, delayed speech development)</w:t>
      </w:r>
    </w:p>
    <w:p w14:paraId="238A8617"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lastRenderedPageBreak/>
        <w:t xml:space="preserve">a) </w:t>
      </w:r>
      <w:r w:rsidR="002C533B" w:rsidRPr="00EF5875">
        <w:rPr>
          <w:sz w:val="22"/>
          <w:szCs w:val="22"/>
          <w:lang w:val="en-GB"/>
        </w:rPr>
        <w:t>R</w:t>
      </w:r>
      <w:r w:rsidRPr="00EF5875">
        <w:rPr>
          <w:sz w:val="22"/>
          <w:szCs w:val="22"/>
          <w:lang w:val="en-GB"/>
        </w:rPr>
        <w:t>eplacing oral examinations with written tests, and allowing the use of special technic</w:t>
      </w:r>
      <w:r w:rsidR="002C533B" w:rsidRPr="00EF5875">
        <w:rPr>
          <w:sz w:val="22"/>
          <w:szCs w:val="22"/>
          <w:lang w:val="en-GB"/>
        </w:rPr>
        <w:t>al devices in the case of exams;</w:t>
      </w:r>
    </w:p>
    <w:p w14:paraId="1446EBA9"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b) E</w:t>
      </w:r>
      <w:r w:rsidR="003C14B5" w:rsidRPr="00EF5875">
        <w:rPr>
          <w:sz w:val="22"/>
          <w:szCs w:val="22"/>
          <w:lang w:val="en-GB"/>
        </w:rPr>
        <w:t>xemption from the language examination or part or certain le</w:t>
      </w:r>
      <w:r w:rsidRPr="00EF5875">
        <w:rPr>
          <w:sz w:val="22"/>
          <w:szCs w:val="22"/>
          <w:lang w:val="en-GB"/>
        </w:rPr>
        <w:t>vel of the language examination;</w:t>
      </w:r>
    </w:p>
    <w:p w14:paraId="7FCB7AEC"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c) P</w:t>
      </w:r>
      <w:r w:rsidR="003C14B5" w:rsidRPr="00EF5875">
        <w:rPr>
          <w:sz w:val="22"/>
          <w:szCs w:val="22"/>
          <w:lang w:val="en-GB"/>
        </w:rPr>
        <w:t>roviding an extended preparation period compared to the one set for students without imp</w:t>
      </w:r>
      <w:r w:rsidRPr="00EF5875">
        <w:rPr>
          <w:sz w:val="22"/>
          <w:szCs w:val="22"/>
          <w:lang w:val="en-GB"/>
        </w:rPr>
        <w:t>airment;</w:t>
      </w:r>
    </w:p>
    <w:p w14:paraId="3C37A958" w14:textId="77777777" w:rsidR="003C14B5" w:rsidRPr="00EF5875" w:rsidRDefault="002C533B" w:rsidP="003C14B5">
      <w:pPr>
        <w:tabs>
          <w:tab w:val="left" w:pos="4536"/>
          <w:tab w:val="center" w:pos="6804"/>
          <w:tab w:val="left" w:pos="8931"/>
        </w:tabs>
        <w:rPr>
          <w:sz w:val="22"/>
          <w:szCs w:val="22"/>
          <w:lang w:val="en-GB"/>
        </w:rPr>
      </w:pPr>
      <w:r w:rsidRPr="00EF5875">
        <w:rPr>
          <w:sz w:val="22"/>
          <w:szCs w:val="22"/>
          <w:lang w:val="en-GB"/>
        </w:rPr>
        <w:t xml:space="preserve">g) </w:t>
      </w:r>
      <w:proofErr w:type="gramStart"/>
      <w:r w:rsidRPr="00EF5875">
        <w:rPr>
          <w:sz w:val="22"/>
          <w:szCs w:val="22"/>
          <w:lang w:val="en-GB"/>
        </w:rPr>
        <w:t>*  P</w:t>
      </w:r>
      <w:r w:rsidR="003C14B5" w:rsidRPr="00EF5875">
        <w:rPr>
          <w:sz w:val="22"/>
          <w:szCs w:val="22"/>
          <w:lang w:val="en-GB"/>
        </w:rPr>
        <w:t>roviding</w:t>
      </w:r>
      <w:proofErr w:type="gramEnd"/>
      <w:r w:rsidR="003C14B5" w:rsidRPr="00EF5875">
        <w:rPr>
          <w:sz w:val="22"/>
          <w:szCs w:val="22"/>
          <w:lang w:val="en-GB"/>
        </w:rPr>
        <w:t xml:space="preserve"> a personal helper during the student's studies.</w:t>
      </w:r>
    </w:p>
    <w:p w14:paraId="3E686751"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(6) Privileges granted to students with disorder of psychological development:</w:t>
      </w:r>
    </w:p>
    <w:p w14:paraId="465059CE"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a) F</w:t>
      </w:r>
      <w:r w:rsidR="003C14B5" w:rsidRPr="00EF5875">
        <w:rPr>
          <w:sz w:val="22"/>
          <w:szCs w:val="22"/>
          <w:lang w:val="en-GB"/>
        </w:rPr>
        <w:t xml:space="preserve">or students with dyslexia, dysgraphia, </w:t>
      </w:r>
      <w:proofErr w:type="spellStart"/>
      <w:r w:rsidR="003C14B5" w:rsidRPr="00EF5875">
        <w:rPr>
          <w:sz w:val="22"/>
          <w:szCs w:val="22"/>
          <w:lang w:val="en-GB"/>
        </w:rPr>
        <w:t>dysorthography</w:t>
      </w:r>
      <w:proofErr w:type="spellEnd"/>
      <w:r w:rsidR="003C14B5" w:rsidRPr="00EF5875">
        <w:rPr>
          <w:sz w:val="22"/>
          <w:szCs w:val="22"/>
          <w:lang w:val="en-GB"/>
        </w:rPr>
        <w:t>:</w:t>
      </w:r>
    </w:p>
    <w:p w14:paraId="13920357"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aa) </w:t>
      </w:r>
      <w:r w:rsidR="00697074" w:rsidRPr="00EF5875">
        <w:rPr>
          <w:sz w:val="22"/>
          <w:szCs w:val="22"/>
          <w:lang w:val="en-GB"/>
        </w:rPr>
        <w:t>R</w:t>
      </w:r>
      <w:r w:rsidRPr="00EF5875">
        <w:rPr>
          <w:sz w:val="22"/>
          <w:szCs w:val="22"/>
          <w:lang w:val="en-GB"/>
        </w:rPr>
        <w:t xml:space="preserve">eplacing the written test with an oral examination, or the oral </w:t>
      </w:r>
      <w:r w:rsidR="00697074" w:rsidRPr="00EF5875">
        <w:rPr>
          <w:sz w:val="22"/>
          <w:szCs w:val="22"/>
          <w:lang w:val="en-GB"/>
        </w:rPr>
        <w:t xml:space="preserve">examination with a written </w:t>
      </w:r>
      <w:proofErr w:type="gramStart"/>
      <w:r w:rsidR="00697074" w:rsidRPr="00EF5875">
        <w:rPr>
          <w:sz w:val="22"/>
          <w:szCs w:val="22"/>
          <w:lang w:val="en-GB"/>
        </w:rPr>
        <w:t>test;</w:t>
      </w:r>
      <w:proofErr w:type="gramEnd"/>
    </w:p>
    <w:p w14:paraId="6396C95D"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ab) </w:t>
      </w:r>
      <w:r w:rsidR="00697074" w:rsidRPr="00EF5875">
        <w:rPr>
          <w:sz w:val="22"/>
          <w:szCs w:val="22"/>
          <w:lang w:val="en-GB"/>
        </w:rPr>
        <w:t>P</w:t>
      </w:r>
      <w:r w:rsidRPr="00EF5875">
        <w:rPr>
          <w:sz w:val="22"/>
          <w:szCs w:val="22"/>
          <w:lang w:val="en-GB"/>
        </w:rPr>
        <w:t>roviding an extended preparation period compared to the one set for students without impai</w:t>
      </w:r>
      <w:r w:rsidR="00697074" w:rsidRPr="00EF5875">
        <w:rPr>
          <w:sz w:val="22"/>
          <w:szCs w:val="22"/>
          <w:lang w:val="en-GB"/>
        </w:rPr>
        <w:t xml:space="preserve">rment, in case of written </w:t>
      </w:r>
      <w:proofErr w:type="gramStart"/>
      <w:r w:rsidR="00697074" w:rsidRPr="00EF5875">
        <w:rPr>
          <w:sz w:val="22"/>
          <w:szCs w:val="22"/>
          <w:lang w:val="en-GB"/>
        </w:rPr>
        <w:t>tests;</w:t>
      </w:r>
      <w:proofErr w:type="gramEnd"/>
    </w:p>
    <w:p w14:paraId="2AB7EDCC"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ac) P</w:t>
      </w:r>
      <w:r w:rsidR="003C14B5" w:rsidRPr="00EF5875">
        <w:rPr>
          <w:sz w:val="22"/>
          <w:szCs w:val="22"/>
          <w:lang w:val="en-GB"/>
        </w:rPr>
        <w:t>rovision of essential aids for the exam (in particular computer, typewriter, spelling dictionary, explanatory dict</w:t>
      </w:r>
      <w:r w:rsidRPr="00EF5875">
        <w:rPr>
          <w:sz w:val="22"/>
          <w:szCs w:val="22"/>
          <w:lang w:val="en-GB"/>
        </w:rPr>
        <w:t>ionary, dictionary of synonyms</w:t>
      </w:r>
      <w:proofErr w:type="gramStart"/>
      <w:r w:rsidRPr="00EF5875">
        <w:rPr>
          <w:sz w:val="22"/>
          <w:szCs w:val="22"/>
          <w:lang w:val="en-GB"/>
        </w:rPr>
        <w:t>);</w:t>
      </w:r>
      <w:proofErr w:type="gramEnd"/>
    </w:p>
    <w:p w14:paraId="6D2A6BFF"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ad) E</w:t>
      </w:r>
      <w:r w:rsidR="003C14B5" w:rsidRPr="00EF5875">
        <w:rPr>
          <w:sz w:val="22"/>
          <w:szCs w:val="22"/>
          <w:lang w:val="en-GB"/>
        </w:rPr>
        <w:t xml:space="preserve">xemption from the language examination or part or certain level of the language </w:t>
      </w:r>
      <w:proofErr w:type="gramStart"/>
      <w:r w:rsidR="003C14B5" w:rsidRPr="00EF5875">
        <w:rPr>
          <w:sz w:val="22"/>
          <w:szCs w:val="22"/>
          <w:lang w:val="en-GB"/>
        </w:rPr>
        <w:t>examination;</w:t>
      </w:r>
      <w:proofErr w:type="gramEnd"/>
    </w:p>
    <w:p w14:paraId="0F7DFB05"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b) </w:t>
      </w:r>
      <w:r w:rsidR="00697074" w:rsidRPr="00EF5875">
        <w:rPr>
          <w:sz w:val="22"/>
          <w:szCs w:val="22"/>
          <w:lang w:val="en-GB"/>
        </w:rPr>
        <w:t>F</w:t>
      </w:r>
      <w:r w:rsidRPr="00EF5875">
        <w:rPr>
          <w:sz w:val="22"/>
          <w:szCs w:val="22"/>
          <w:lang w:val="en-GB"/>
        </w:rPr>
        <w:t>or students with dyscalculia:</w:t>
      </w:r>
    </w:p>
    <w:p w14:paraId="6F139926" w14:textId="77777777" w:rsidR="003C14B5" w:rsidRPr="00EF5875" w:rsidRDefault="003C14B5" w:rsidP="003C14B5">
      <w:pPr>
        <w:tabs>
          <w:tab w:val="left" w:pos="4536"/>
          <w:tab w:val="center" w:pos="6804"/>
          <w:tab w:val="left" w:pos="8931"/>
        </w:tabs>
        <w:rPr>
          <w:sz w:val="22"/>
          <w:szCs w:val="22"/>
          <w:lang w:val="en-GB"/>
        </w:rPr>
      </w:pPr>
      <w:proofErr w:type="spellStart"/>
      <w:r w:rsidRPr="00EF5875">
        <w:rPr>
          <w:sz w:val="22"/>
          <w:szCs w:val="22"/>
          <w:lang w:val="en-GB"/>
        </w:rPr>
        <w:t>ba</w:t>
      </w:r>
      <w:proofErr w:type="spellEnd"/>
      <w:r w:rsidRPr="00EF5875">
        <w:rPr>
          <w:sz w:val="22"/>
          <w:szCs w:val="22"/>
          <w:lang w:val="en-GB"/>
        </w:rPr>
        <w:t xml:space="preserve">) </w:t>
      </w:r>
      <w:r w:rsidR="00697074" w:rsidRPr="00EF5875">
        <w:rPr>
          <w:sz w:val="22"/>
          <w:szCs w:val="22"/>
          <w:lang w:val="en-GB"/>
        </w:rPr>
        <w:t>E</w:t>
      </w:r>
      <w:r w:rsidRPr="00EF5875">
        <w:rPr>
          <w:sz w:val="22"/>
          <w:szCs w:val="22"/>
          <w:lang w:val="en-GB"/>
        </w:rPr>
        <w:t>xemption from calculation tasks, however theoretical knowle</w:t>
      </w:r>
      <w:r w:rsidR="00697074" w:rsidRPr="00EF5875">
        <w:rPr>
          <w:sz w:val="22"/>
          <w:szCs w:val="22"/>
          <w:lang w:val="en-GB"/>
        </w:rPr>
        <w:t xml:space="preserve">dge still remains a </w:t>
      </w:r>
      <w:proofErr w:type="gramStart"/>
      <w:r w:rsidR="00697074" w:rsidRPr="00EF5875">
        <w:rPr>
          <w:sz w:val="22"/>
          <w:szCs w:val="22"/>
          <w:lang w:val="en-GB"/>
        </w:rPr>
        <w:t>requirement;</w:t>
      </w:r>
      <w:proofErr w:type="gramEnd"/>
    </w:p>
    <w:p w14:paraId="5DE738B2"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bb) D</w:t>
      </w:r>
      <w:r w:rsidR="003C14B5" w:rsidRPr="00EF5875">
        <w:rPr>
          <w:sz w:val="22"/>
          <w:szCs w:val="22"/>
          <w:lang w:val="en-GB"/>
        </w:rPr>
        <w:t>uring the examinations, allowing the use of all the aids with which the student has previously worked during his/her studies (in particular mathematical tables, calculators, configuration, mechanical and manipulative tools) and the provision of an extended preparation time;</w:t>
      </w:r>
    </w:p>
    <w:p w14:paraId="0A76E21A"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c) F</w:t>
      </w:r>
      <w:r w:rsidR="003C14B5" w:rsidRPr="00EF5875">
        <w:rPr>
          <w:sz w:val="22"/>
          <w:szCs w:val="22"/>
          <w:lang w:val="en-GB"/>
        </w:rPr>
        <w:t>or students with hyperactivity or attention deficit disorder:</w:t>
      </w:r>
    </w:p>
    <w:p w14:paraId="0DCCC655"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ca) R</w:t>
      </w:r>
      <w:r w:rsidR="003C14B5" w:rsidRPr="00EF5875">
        <w:rPr>
          <w:sz w:val="22"/>
          <w:szCs w:val="22"/>
          <w:lang w:val="en-GB"/>
        </w:rPr>
        <w:t>eplacing the written test with an oral examination, or the oral examination with a written test</w:t>
      </w:r>
      <w:r w:rsidRPr="00EF5875">
        <w:rPr>
          <w:sz w:val="22"/>
          <w:szCs w:val="22"/>
          <w:lang w:val="en-GB"/>
        </w:rPr>
        <w:t>;</w:t>
      </w:r>
    </w:p>
    <w:p w14:paraId="03E157EA" w14:textId="77777777" w:rsidR="003C14B5" w:rsidRPr="00EF5875" w:rsidRDefault="00697074" w:rsidP="003C14B5">
      <w:pPr>
        <w:tabs>
          <w:tab w:val="left" w:pos="4536"/>
          <w:tab w:val="center" w:pos="6804"/>
          <w:tab w:val="left" w:pos="8931"/>
        </w:tabs>
        <w:rPr>
          <w:sz w:val="22"/>
          <w:szCs w:val="22"/>
          <w:lang w:val="en-GB"/>
        </w:rPr>
      </w:pPr>
      <w:proofErr w:type="spellStart"/>
      <w:r w:rsidRPr="00EF5875">
        <w:rPr>
          <w:sz w:val="22"/>
          <w:szCs w:val="22"/>
          <w:lang w:val="en-GB"/>
        </w:rPr>
        <w:t>cb</w:t>
      </w:r>
      <w:proofErr w:type="spellEnd"/>
      <w:r w:rsidRPr="00EF5875">
        <w:rPr>
          <w:sz w:val="22"/>
          <w:szCs w:val="22"/>
          <w:lang w:val="en-GB"/>
        </w:rPr>
        <w:t>) P</w:t>
      </w:r>
      <w:r w:rsidR="003C14B5" w:rsidRPr="00EF5875">
        <w:rPr>
          <w:sz w:val="22"/>
          <w:szCs w:val="22"/>
          <w:lang w:val="en-GB"/>
        </w:rPr>
        <w:t xml:space="preserve">roviding an extended preparation period compared to the one set </w:t>
      </w:r>
      <w:r w:rsidRPr="00EF5875">
        <w:rPr>
          <w:sz w:val="22"/>
          <w:szCs w:val="22"/>
          <w:lang w:val="en-GB"/>
        </w:rPr>
        <w:t xml:space="preserve">for students without </w:t>
      </w:r>
      <w:proofErr w:type="gramStart"/>
      <w:r w:rsidRPr="00EF5875">
        <w:rPr>
          <w:sz w:val="22"/>
          <w:szCs w:val="22"/>
          <w:lang w:val="en-GB"/>
        </w:rPr>
        <w:t>impairment;</w:t>
      </w:r>
      <w:proofErr w:type="gramEnd"/>
    </w:p>
    <w:p w14:paraId="76F665D9"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cc) M</w:t>
      </w:r>
      <w:r w:rsidR="003C14B5" w:rsidRPr="00EF5875">
        <w:rPr>
          <w:sz w:val="22"/>
          <w:szCs w:val="22"/>
          <w:lang w:val="en-GB"/>
        </w:rPr>
        <w:t xml:space="preserve">inimising </w:t>
      </w:r>
      <w:r w:rsidRPr="00EF5875">
        <w:rPr>
          <w:sz w:val="22"/>
          <w:szCs w:val="22"/>
          <w:lang w:val="en-GB"/>
        </w:rPr>
        <w:t>student waiting times for exams;</w:t>
      </w:r>
    </w:p>
    <w:p w14:paraId="65AE3EB9"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cd) </w:t>
      </w:r>
      <w:r w:rsidR="00697074" w:rsidRPr="00EF5875">
        <w:rPr>
          <w:sz w:val="22"/>
          <w:szCs w:val="22"/>
          <w:lang w:val="en-GB"/>
        </w:rPr>
        <w:t>A</w:t>
      </w:r>
      <w:r w:rsidRPr="00EF5875">
        <w:rPr>
          <w:sz w:val="22"/>
          <w:szCs w:val="22"/>
          <w:lang w:val="en-GB"/>
        </w:rPr>
        <w:t>llowing the use of special aids and equipment needed to solve writt</w:t>
      </w:r>
      <w:r w:rsidR="00697074" w:rsidRPr="00EF5875">
        <w:rPr>
          <w:sz w:val="22"/>
          <w:szCs w:val="22"/>
          <w:lang w:val="en-GB"/>
        </w:rPr>
        <w:t xml:space="preserve">en </w:t>
      </w:r>
      <w:proofErr w:type="gramStart"/>
      <w:r w:rsidR="00697074" w:rsidRPr="00EF5875">
        <w:rPr>
          <w:sz w:val="22"/>
          <w:szCs w:val="22"/>
          <w:lang w:val="en-GB"/>
        </w:rPr>
        <w:t>tasks;</w:t>
      </w:r>
      <w:proofErr w:type="gramEnd"/>
    </w:p>
    <w:p w14:paraId="68A93A03" w14:textId="77777777" w:rsidR="003C14B5" w:rsidRPr="00EF5875" w:rsidRDefault="003C14B5" w:rsidP="003C14B5">
      <w:pPr>
        <w:tabs>
          <w:tab w:val="left" w:pos="4536"/>
          <w:tab w:val="center" w:pos="6804"/>
          <w:tab w:val="left" w:pos="8931"/>
        </w:tabs>
        <w:rPr>
          <w:sz w:val="22"/>
          <w:szCs w:val="22"/>
          <w:lang w:val="en-GB"/>
        </w:rPr>
      </w:pPr>
      <w:proofErr w:type="spellStart"/>
      <w:r w:rsidRPr="00EF5875">
        <w:rPr>
          <w:sz w:val="22"/>
          <w:szCs w:val="22"/>
          <w:lang w:val="en-GB"/>
        </w:rPr>
        <w:t>ce</w:t>
      </w:r>
      <w:proofErr w:type="spellEnd"/>
      <w:r w:rsidRPr="00EF5875">
        <w:rPr>
          <w:sz w:val="22"/>
          <w:szCs w:val="22"/>
          <w:lang w:val="en-GB"/>
        </w:rPr>
        <w:t xml:space="preserve">) </w:t>
      </w:r>
      <w:r w:rsidR="00697074" w:rsidRPr="00EF5875">
        <w:rPr>
          <w:sz w:val="22"/>
          <w:szCs w:val="22"/>
          <w:lang w:val="en-GB"/>
        </w:rPr>
        <w:t>A</w:t>
      </w:r>
      <w:r w:rsidRPr="00EF5875">
        <w:rPr>
          <w:sz w:val="22"/>
          <w:szCs w:val="22"/>
          <w:lang w:val="en-GB"/>
        </w:rPr>
        <w:t>llowing that examinations of longer duration are taken in several parts, or allowing breaks without leaving the exam room, or allowing physical activity,</w:t>
      </w:r>
      <w:r w:rsidR="00697074" w:rsidRPr="00EF5875">
        <w:rPr>
          <w:sz w:val="22"/>
          <w:szCs w:val="22"/>
          <w:lang w:val="en-GB"/>
        </w:rPr>
        <w:t xml:space="preserve"> tolerating emotional </w:t>
      </w:r>
      <w:proofErr w:type="gramStart"/>
      <w:r w:rsidR="00697074" w:rsidRPr="00EF5875">
        <w:rPr>
          <w:sz w:val="22"/>
          <w:szCs w:val="22"/>
          <w:lang w:val="en-GB"/>
        </w:rPr>
        <w:t>outbursts;</w:t>
      </w:r>
      <w:proofErr w:type="gramEnd"/>
    </w:p>
    <w:p w14:paraId="3F237A21" w14:textId="77777777" w:rsidR="003C14B5" w:rsidRPr="00EF5875" w:rsidRDefault="00697074" w:rsidP="003C14B5">
      <w:pPr>
        <w:tabs>
          <w:tab w:val="left" w:pos="4536"/>
          <w:tab w:val="center" w:pos="6804"/>
          <w:tab w:val="left" w:pos="8931"/>
        </w:tabs>
        <w:rPr>
          <w:sz w:val="22"/>
          <w:szCs w:val="22"/>
          <w:lang w:val="en-GB"/>
        </w:rPr>
      </w:pPr>
      <w:proofErr w:type="spellStart"/>
      <w:r w:rsidRPr="00EF5875">
        <w:rPr>
          <w:sz w:val="22"/>
          <w:szCs w:val="22"/>
          <w:lang w:val="en-GB"/>
        </w:rPr>
        <w:t>cf</w:t>
      </w:r>
      <w:proofErr w:type="spellEnd"/>
      <w:r w:rsidRPr="00EF5875">
        <w:rPr>
          <w:sz w:val="22"/>
          <w:szCs w:val="22"/>
          <w:lang w:val="en-GB"/>
        </w:rPr>
        <w:t>) S</w:t>
      </w:r>
      <w:r w:rsidR="003C14B5" w:rsidRPr="00EF5875">
        <w:rPr>
          <w:sz w:val="22"/>
          <w:szCs w:val="22"/>
          <w:lang w:val="en-GB"/>
        </w:rPr>
        <w:t>epara</w:t>
      </w:r>
      <w:r w:rsidRPr="00EF5875">
        <w:rPr>
          <w:sz w:val="22"/>
          <w:szCs w:val="22"/>
          <w:lang w:val="en-GB"/>
        </w:rPr>
        <w:t>te exam from the other students;</w:t>
      </w:r>
    </w:p>
    <w:p w14:paraId="4F111330"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cg) D</w:t>
      </w:r>
      <w:r w:rsidR="003C14B5" w:rsidRPr="00EF5875">
        <w:rPr>
          <w:sz w:val="22"/>
          <w:szCs w:val="22"/>
          <w:lang w:val="en-GB"/>
        </w:rPr>
        <w:t>epending on individual characteristics, during the oral examination, if requested by the student, writing down or repeating questions, breaking down complex questions into sub-questions, helping to cla</w:t>
      </w:r>
      <w:r w:rsidRPr="00EF5875">
        <w:rPr>
          <w:sz w:val="22"/>
          <w:szCs w:val="22"/>
          <w:lang w:val="en-GB"/>
        </w:rPr>
        <w:t>rify expectations and questions;</w:t>
      </w:r>
    </w:p>
    <w:p w14:paraId="5D19F20D" w14:textId="77777777" w:rsidR="003C14B5" w:rsidRPr="00EF5875" w:rsidRDefault="00697074" w:rsidP="003C14B5">
      <w:pPr>
        <w:tabs>
          <w:tab w:val="left" w:pos="4536"/>
          <w:tab w:val="center" w:pos="6804"/>
          <w:tab w:val="left" w:pos="8931"/>
        </w:tabs>
        <w:rPr>
          <w:sz w:val="22"/>
          <w:szCs w:val="22"/>
          <w:lang w:val="en-GB"/>
        </w:rPr>
      </w:pPr>
      <w:proofErr w:type="spellStart"/>
      <w:r w:rsidRPr="00EF5875">
        <w:rPr>
          <w:sz w:val="22"/>
          <w:szCs w:val="22"/>
          <w:lang w:val="en-GB"/>
        </w:rPr>
        <w:t>ch</w:t>
      </w:r>
      <w:proofErr w:type="spellEnd"/>
      <w:r w:rsidRPr="00EF5875">
        <w:rPr>
          <w:sz w:val="22"/>
          <w:szCs w:val="22"/>
          <w:lang w:val="en-GB"/>
        </w:rPr>
        <w:t>) M</w:t>
      </w:r>
      <w:r w:rsidR="003C14B5" w:rsidRPr="00EF5875">
        <w:rPr>
          <w:sz w:val="22"/>
          <w:szCs w:val="22"/>
          <w:lang w:val="en-GB"/>
        </w:rPr>
        <w:t>aking questions and items in lectures, exercises and examinations avai</w:t>
      </w:r>
      <w:r w:rsidRPr="00EF5875">
        <w:rPr>
          <w:sz w:val="22"/>
          <w:szCs w:val="22"/>
          <w:lang w:val="en-GB"/>
        </w:rPr>
        <w:t xml:space="preserve">lable in audio, digital </w:t>
      </w:r>
      <w:proofErr w:type="gramStart"/>
      <w:r w:rsidRPr="00EF5875">
        <w:rPr>
          <w:sz w:val="22"/>
          <w:szCs w:val="22"/>
          <w:lang w:val="en-GB"/>
        </w:rPr>
        <w:t>formats;</w:t>
      </w:r>
      <w:proofErr w:type="gramEnd"/>
    </w:p>
    <w:p w14:paraId="4767BFDA"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 xml:space="preserve">ci) </w:t>
      </w:r>
      <w:proofErr w:type="gramStart"/>
      <w:r w:rsidRPr="00EF5875">
        <w:rPr>
          <w:sz w:val="22"/>
          <w:szCs w:val="22"/>
          <w:lang w:val="en-GB"/>
        </w:rPr>
        <w:t>*  P</w:t>
      </w:r>
      <w:r w:rsidR="003C14B5" w:rsidRPr="00EF5875">
        <w:rPr>
          <w:sz w:val="22"/>
          <w:szCs w:val="22"/>
          <w:lang w:val="en-GB"/>
        </w:rPr>
        <w:t>roviding</w:t>
      </w:r>
      <w:proofErr w:type="gramEnd"/>
      <w:r w:rsidR="003C14B5" w:rsidRPr="00EF5875">
        <w:rPr>
          <w:sz w:val="22"/>
          <w:szCs w:val="22"/>
          <w:lang w:val="en-GB"/>
        </w:rPr>
        <w:t xml:space="preserve"> a personal helper during the student's studies;</w:t>
      </w:r>
    </w:p>
    <w:p w14:paraId="7237F3F2"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d) </w:t>
      </w:r>
      <w:r w:rsidR="00697074" w:rsidRPr="00EF5875">
        <w:rPr>
          <w:sz w:val="22"/>
          <w:szCs w:val="22"/>
          <w:lang w:val="en-GB"/>
        </w:rPr>
        <w:t>F</w:t>
      </w:r>
      <w:r w:rsidRPr="00EF5875">
        <w:rPr>
          <w:sz w:val="22"/>
          <w:szCs w:val="22"/>
          <w:lang w:val="en-GB"/>
        </w:rPr>
        <w:t>or students with behavioural disorder (impaired socio-adaptive processes, behavioural traits showing impaired emotional control, aggression towards self or others, anxiety, poor self-regulation, different development of adaptive skills, goal-directed behaviour, self-organisation and metacognition):</w:t>
      </w:r>
    </w:p>
    <w:p w14:paraId="67967E60"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da) R</w:t>
      </w:r>
      <w:r w:rsidR="003C14B5" w:rsidRPr="00EF5875">
        <w:rPr>
          <w:sz w:val="22"/>
          <w:szCs w:val="22"/>
          <w:lang w:val="en-GB"/>
        </w:rPr>
        <w:t xml:space="preserve">eplacing the written test with an oral examination, or the oral </w:t>
      </w:r>
      <w:r w:rsidRPr="00EF5875">
        <w:rPr>
          <w:sz w:val="22"/>
          <w:szCs w:val="22"/>
          <w:lang w:val="en-GB"/>
        </w:rPr>
        <w:t xml:space="preserve">examination with a written </w:t>
      </w:r>
      <w:proofErr w:type="gramStart"/>
      <w:r w:rsidRPr="00EF5875">
        <w:rPr>
          <w:sz w:val="22"/>
          <w:szCs w:val="22"/>
          <w:lang w:val="en-GB"/>
        </w:rPr>
        <w:t>test;</w:t>
      </w:r>
      <w:proofErr w:type="gramEnd"/>
    </w:p>
    <w:p w14:paraId="137B25A2" w14:textId="77777777" w:rsidR="003C14B5" w:rsidRPr="00EF5875" w:rsidRDefault="00697074" w:rsidP="003C14B5">
      <w:pPr>
        <w:tabs>
          <w:tab w:val="left" w:pos="4536"/>
          <w:tab w:val="center" w:pos="6804"/>
          <w:tab w:val="left" w:pos="8931"/>
        </w:tabs>
        <w:rPr>
          <w:sz w:val="22"/>
          <w:szCs w:val="22"/>
          <w:lang w:val="en-GB"/>
        </w:rPr>
      </w:pPr>
      <w:proofErr w:type="spellStart"/>
      <w:r w:rsidRPr="00EF5875">
        <w:rPr>
          <w:sz w:val="22"/>
          <w:szCs w:val="22"/>
          <w:lang w:val="en-GB"/>
        </w:rPr>
        <w:t>db</w:t>
      </w:r>
      <w:proofErr w:type="spellEnd"/>
      <w:proofErr w:type="gramStart"/>
      <w:r w:rsidRPr="00EF5875">
        <w:rPr>
          <w:sz w:val="22"/>
          <w:szCs w:val="22"/>
          <w:lang w:val="en-GB"/>
        </w:rPr>
        <w:t>) )</w:t>
      </w:r>
      <w:proofErr w:type="gramEnd"/>
      <w:r w:rsidRPr="00EF5875">
        <w:rPr>
          <w:sz w:val="22"/>
          <w:szCs w:val="22"/>
          <w:lang w:val="en-GB"/>
        </w:rPr>
        <w:t xml:space="preserve"> A</w:t>
      </w:r>
      <w:r w:rsidR="003C14B5" w:rsidRPr="00EF5875">
        <w:rPr>
          <w:sz w:val="22"/>
          <w:szCs w:val="22"/>
          <w:lang w:val="en-GB"/>
        </w:rPr>
        <w:t>llowing that examinations of longer duration are taken in several parts, or allowing breaks, tolerating impulsive b</w:t>
      </w:r>
      <w:r w:rsidRPr="00EF5875">
        <w:rPr>
          <w:sz w:val="22"/>
          <w:szCs w:val="22"/>
          <w:lang w:val="en-GB"/>
        </w:rPr>
        <w:t>ehaviour or emotional outbursts;</w:t>
      </w:r>
    </w:p>
    <w:p w14:paraId="765F7BE2"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dc) S</w:t>
      </w:r>
      <w:r w:rsidR="003C14B5" w:rsidRPr="00EF5875">
        <w:rPr>
          <w:sz w:val="22"/>
          <w:szCs w:val="22"/>
          <w:lang w:val="en-GB"/>
        </w:rPr>
        <w:t>epara</w:t>
      </w:r>
      <w:r w:rsidRPr="00EF5875">
        <w:rPr>
          <w:sz w:val="22"/>
          <w:szCs w:val="22"/>
          <w:lang w:val="en-GB"/>
        </w:rPr>
        <w:t xml:space="preserve">te exam from the other </w:t>
      </w:r>
      <w:proofErr w:type="gramStart"/>
      <w:r w:rsidRPr="00EF5875">
        <w:rPr>
          <w:sz w:val="22"/>
          <w:szCs w:val="22"/>
          <w:lang w:val="en-GB"/>
        </w:rPr>
        <w:t>students;</w:t>
      </w:r>
      <w:proofErr w:type="gramEnd"/>
    </w:p>
    <w:p w14:paraId="48208A9B"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dd) D</w:t>
      </w:r>
      <w:r w:rsidR="003C14B5" w:rsidRPr="00EF5875">
        <w:rPr>
          <w:sz w:val="22"/>
          <w:szCs w:val="22"/>
          <w:lang w:val="en-GB"/>
        </w:rPr>
        <w:t>uring oral examinations – if requested by the student – writing down questions, clarifying expectations and questions, simplifying and clarifying the wordin</w:t>
      </w:r>
      <w:r w:rsidRPr="00EF5875">
        <w:rPr>
          <w:sz w:val="22"/>
          <w:szCs w:val="22"/>
          <w:lang w:val="en-GB"/>
        </w:rPr>
        <w:t>g of questions and instructions;</w:t>
      </w:r>
    </w:p>
    <w:p w14:paraId="23723FBE"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de) P</w:t>
      </w:r>
      <w:r w:rsidR="003C14B5" w:rsidRPr="00EF5875">
        <w:rPr>
          <w:sz w:val="22"/>
          <w:szCs w:val="22"/>
          <w:lang w:val="en-GB"/>
        </w:rPr>
        <w:t xml:space="preserve">roviding an extended preparation period compared to the one set </w:t>
      </w:r>
      <w:r w:rsidRPr="00EF5875">
        <w:rPr>
          <w:sz w:val="22"/>
          <w:szCs w:val="22"/>
          <w:lang w:val="en-GB"/>
        </w:rPr>
        <w:t xml:space="preserve">for students without </w:t>
      </w:r>
      <w:proofErr w:type="gramStart"/>
      <w:r w:rsidRPr="00EF5875">
        <w:rPr>
          <w:sz w:val="22"/>
          <w:szCs w:val="22"/>
          <w:lang w:val="en-GB"/>
        </w:rPr>
        <w:t>impairment;</w:t>
      </w:r>
      <w:proofErr w:type="gramEnd"/>
    </w:p>
    <w:p w14:paraId="710410EC" w14:textId="77777777" w:rsidR="003C14B5" w:rsidRPr="00EF5875" w:rsidRDefault="00697074" w:rsidP="003C14B5">
      <w:pPr>
        <w:tabs>
          <w:tab w:val="left" w:pos="4536"/>
          <w:tab w:val="center" w:pos="6804"/>
          <w:tab w:val="left" w:pos="8931"/>
        </w:tabs>
        <w:rPr>
          <w:sz w:val="22"/>
          <w:szCs w:val="22"/>
          <w:lang w:val="en-GB"/>
        </w:rPr>
      </w:pPr>
      <w:proofErr w:type="spellStart"/>
      <w:r w:rsidRPr="00EF5875">
        <w:rPr>
          <w:sz w:val="22"/>
          <w:szCs w:val="22"/>
          <w:lang w:val="en-GB"/>
        </w:rPr>
        <w:t>df</w:t>
      </w:r>
      <w:proofErr w:type="spellEnd"/>
      <w:r w:rsidRPr="00EF5875">
        <w:rPr>
          <w:sz w:val="22"/>
          <w:szCs w:val="22"/>
          <w:lang w:val="en-GB"/>
        </w:rPr>
        <w:t xml:space="preserve">) </w:t>
      </w:r>
      <w:proofErr w:type="gramStart"/>
      <w:r w:rsidRPr="00EF5875">
        <w:rPr>
          <w:sz w:val="22"/>
          <w:szCs w:val="22"/>
          <w:lang w:val="en-GB"/>
        </w:rPr>
        <w:t>*  P</w:t>
      </w:r>
      <w:r w:rsidR="003C14B5" w:rsidRPr="00EF5875">
        <w:rPr>
          <w:sz w:val="22"/>
          <w:szCs w:val="22"/>
          <w:lang w:val="en-GB"/>
        </w:rPr>
        <w:t>roviding</w:t>
      </w:r>
      <w:proofErr w:type="gramEnd"/>
      <w:r w:rsidR="003C14B5" w:rsidRPr="00EF5875">
        <w:rPr>
          <w:sz w:val="22"/>
          <w:szCs w:val="22"/>
          <w:lang w:val="en-GB"/>
        </w:rPr>
        <w:t xml:space="preserve"> a personal helper during the student's studies.</w:t>
      </w:r>
    </w:p>
    <w:p w14:paraId="440A10B7"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(7) Privileges granted to students with autism spectrum disorder:</w:t>
      </w:r>
    </w:p>
    <w:p w14:paraId="5130145F"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a) </w:t>
      </w:r>
      <w:r w:rsidR="00697074" w:rsidRPr="00EF5875">
        <w:rPr>
          <w:sz w:val="22"/>
          <w:szCs w:val="22"/>
          <w:lang w:val="en-GB"/>
        </w:rPr>
        <w:t>A</w:t>
      </w:r>
      <w:r w:rsidRPr="00EF5875">
        <w:rPr>
          <w:sz w:val="22"/>
          <w:szCs w:val="22"/>
          <w:lang w:val="en-GB"/>
        </w:rPr>
        <w:t xml:space="preserve">dapting the conditions of the examination to the specific needs of the student, replacing the written test with an oral examination, or the oral </w:t>
      </w:r>
      <w:r w:rsidR="00697074" w:rsidRPr="00EF5875">
        <w:rPr>
          <w:sz w:val="22"/>
          <w:szCs w:val="22"/>
          <w:lang w:val="en-GB"/>
        </w:rPr>
        <w:t>examination with a written test;</w:t>
      </w:r>
    </w:p>
    <w:p w14:paraId="3C8A5CD3"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b) </w:t>
      </w:r>
      <w:r w:rsidR="00697074" w:rsidRPr="00EF5875">
        <w:rPr>
          <w:sz w:val="22"/>
          <w:szCs w:val="22"/>
          <w:lang w:val="en-GB"/>
        </w:rPr>
        <w:t>H</w:t>
      </w:r>
      <w:r w:rsidRPr="00EF5875">
        <w:rPr>
          <w:sz w:val="22"/>
          <w:szCs w:val="22"/>
          <w:lang w:val="en-GB"/>
        </w:rPr>
        <w:t>elping to clarify expectations and questions during exams, and putting questions and instructions in writing and simplifying their wording during oral exam</w:t>
      </w:r>
      <w:r w:rsidR="00697074" w:rsidRPr="00EF5875">
        <w:rPr>
          <w:sz w:val="22"/>
          <w:szCs w:val="22"/>
          <w:lang w:val="en-GB"/>
        </w:rPr>
        <w:t>inations;</w:t>
      </w:r>
    </w:p>
    <w:p w14:paraId="2317DC1A"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c) P</w:t>
      </w:r>
      <w:r w:rsidR="003C14B5" w:rsidRPr="00EF5875">
        <w:rPr>
          <w:sz w:val="22"/>
          <w:szCs w:val="22"/>
          <w:lang w:val="en-GB"/>
        </w:rPr>
        <w:t xml:space="preserve">roviding an extended preparation period compared to the one set </w:t>
      </w:r>
      <w:r w:rsidRPr="00EF5875">
        <w:rPr>
          <w:sz w:val="22"/>
          <w:szCs w:val="22"/>
          <w:lang w:val="en-GB"/>
        </w:rPr>
        <w:t>for students without impairment;</w:t>
      </w:r>
    </w:p>
    <w:p w14:paraId="656395EE"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lastRenderedPageBreak/>
        <w:t>d) U</w:t>
      </w:r>
      <w:r w:rsidR="003C14B5" w:rsidRPr="00EF5875">
        <w:rPr>
          <w:sz w:val="22"/>
          <w:szCs w:val="22"/>
          <w:lang w:val="en-GB"/>
        </w:rPr>
        <w:t xml:space="preserve">se of special devices during both lectures and examinations (primarily audio device, computer, explanatory dictionary, other assistive, </w:t>
      </w:r>
      <w:proofErr w:type="spellStart"/>
      <w:r w:rsidR="003C14B5" w:rsidRPr="00EF5875">
        <w:rPr>
          <w:sz w:val="22"/>
          <w:szCs w:val="22"/>
          <w:lang w:val="en-GB"/>
        </w:rPr>
        <w:t>infoc</w:t>
      </w:r>
      <w:r w:rsidRPr="00EF5875">
        <w:rPr>
          <w:sz w:val="22"/>
          <w:szCs w:val="22"/>
          <w:lang w:val="en-GB"/>
        </w:rPr>
        <w:t>ommunication</w:t>
      </w:r>
      <w:proofErr w:type="spellEnd"/>
      <w:r w:rsidRPr="00EF5875">
        <w:rPr>
          <w:sz w:val="22"/>
          <w:szCs w:val="22"/>
          <w:lang w:val="en-GB"/>
        </w:rPr>
        <w:t xml:space="preserve"> technology);</w:t>
      </w:r>
    </w:p>
    <w:p w14:paraId="387BA60D" w14:textId="77777777" w:rsidR="003C14B5" w:rsidRPr="00EF5875" w:rsidRDefault="00697074" w:rsidP="003C14B5">
      <w:pPr>
        <w:tabs>
          <w:tab w:val="left" w:pos="4536"/>
          <w:tab w:val="center" w:pos="6804"/>
          <w:tab w:val="left" w:pos="8931"/>
        </w:tabs>
        <w:rPr>
          <w:sz w:val="22"/>
          <w:szCs w:val="22"/>
          <w:lang w:val="en-GB"/>
        </w:rPr>
      </w:pPr>
      <w:r w:rsidRPr="00EF5875">
        <w:rPr>
          <w:sz w:val="22"/>
          <w:szCs w:val="22"/>
          <w:lang w:val="en-GB"/>
        </w:rPr>
        <w:t>e) E</w:t>
      </w:r>
      <w:r w:rsidR="003C14B5" w:rsidRPr="00EF5875">
        <w:rPr>
          <w:sz w:val="22"/>
          <w:szCs w:val="22"/>
          <w:lang w:val="en-GB"/>
        </w:rPr>
        <w:t>xemption from the language examination or part or certain le</w:t>
      </w:r>
      <w:r w:rsidRPr="00EF5875">
        <w:rPr>
          <w:sz w:val="22"/>
          <w:szCs w:val="22"/>
          <w:lang w:val="en-GB"/>
        </w:rPr>
        <w:t>vel of the language examination;</w:t>
      </w:r>
    </w:p>
    <w:p w14:paraId="7A9E0B59"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f) </w:t>
      </w:r>
      <w:r w:rsidR="00697074" w:rsidRPr="00EF5875">
        <w:rPr>
          <w:sz w:val="22"/>
          <w:szCs w:val="22"/>
          <w:lang w:val="en-GB"/>
        </w:rPr>
        <w:t>E</w:t>
      </w:r>
      <w:r w:rsidRPr="00EF5875">
        <w:rPr>
          <w:sz w:val="22"/>
          <w:szCs w:val="22"/>
          <w:lang w:val="en-GB"/>
        </w:rPr>
        <w:t xml:space="preserve">xemption from certain practical requirements because of difficulties resulting from the student’s developmental disability, or substitution of the fulfilment of these requirements by </w:t>
      </w:r>
      <w:r w:rsidR="00697074" w:rsidRPr="00EF5875">
        <w:rPr>
          <w:sz w:val="22"/>
          <w:szCs w:val="22"/>
          <w:lang w:val="en-GB"/>
        </w:rPr>
        <w:t>appropriate non-practical tasks;</w:t>
      </w:r>
    </w:p>
    <w:p w14:paraId="1C26523D" w14:textId="77777777" w:rsidR="003C14B5" w:rsidRPr="00EF5875" w:rsidRDefault="003C14B5" w:rsidP="003C14B5">
      <w:pPr>
        <w:tabs>
          <w:tab w:val="left" w:pos="4536"/>
          <w:tab w:val="center" w:pos="6804"/>
          <w:tab w:val="left" w:pos="8931"/>
        </w:tabs>
        <w:rPr>
          <w:sz w:val="22"/>
          <w:szCs w:val="22"/>
          <w:lang w:val="en-GB"/>
        </w:rPr>
      </w:pPr>
      <w:r w:rsidRPr="00EF5875">
        <w:rPr>
          <w:sz w:val="22"/>
          <w:szCs w:val="22"/>
          <w:lang w:val="en-GB"/>
        </w:rPr>
        <w:t xml:space="preserve">g) </w:t>
      </w:r>
      <w:proofErr w:type="gramStart"/>
      <w:r w:rsidRPr="00EF5875">
        <w:rPr>
          <w:sz w:val="22"/>
          <w:szCs w:val="22"/>
          <w:lang w:val="en-GB"/>
        </w:rPr>
        <w:t xml:space="preserve">*  </w:t>
      </w:r>
      <w:r w:rsidR="00697074" w:rsidRPr="00EF5875">
        <w:rPr>
          <w:sz w:val="22"/>
          <w:szCs w:val="22"/>
          <w:lang w:val="en-GB"/>
        </w:rPr>
        <w:t>P</w:t>
      </w:r>
      <w:r w:rsidRPr="00EF5875">
        <w:rPr>
          <w:sz w:val="22"/>
          <w:szCs w:val="22"/>
          <w:lang w:val="en-GB"/>
        </w:rPr>
        <w:t>roviding</w:t>
      </w:r>
      <w:proofErr w:type="gramEnd"/>
      <w:r w:rsidRPr="00EF5875">
        <w:rPr>
          <w:sz w:val="22"/>
          <w:szCs w:val="22"/>
          <w:lang w:val="en-GB"/>
        </w:rPr>
        <w:t xml:space="preserve"> a personal helper during the student's studies.</w:t>
      </w:r>
    </w:p>
    <w:p w14:paraId="052DC036"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(8)</w:t>
      </w:r>
      <w:r w:rsidRPr="00EF5875">
        <w:rPr>
          <w:sz w:val="22"/>
          <w:szCs w:val="22"/>
          <w:lang w:val="en-GB"/>
        </w:rPr>
        <w:t xml:space="preserve"> The extended preparation period should be at least 30% longer than the period for students without impairment.</w:t>
      </w:r>
    </w:p>
    <w:p w14:paraId="4733871F"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(9)</w:t>
      </w:r>
      <w:r w:rsidRPr="00EF5875">
        <w:rPr>
          <w:sz w:val="22"/>
          <w:szCs w:val="22"/>
          <w:lang w:val="en-GB"/>
        </w:rPr>
        <w:t xml:space="preserve"> In case of multiple disabilities, any of the privileges set out in paragraphs (2) to (7) may be granted, taking into account the individual needs of the student.</w:t>
      </w:r>
    </w:p>
    <w:p w14:paraId="1ED3903F"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(10)</w:t>
      </w:r>
      <w:r w:rsidRPr="00EF5875">
        <w:rPr>
          <w:sz w:val="22"/>
          <w:szCs w:val="22"/>
          <w:lang w:val="en-GB"/>
        </w:rPr>
        <w:t xml:space="preserve"> In justified cases, upon the student's request and on the basis of the expert opinion, the higher education institution may provide the student with additional or other privileges other than those provided for in paragraphs (2) to (7).</w:t>
      </w:r>
    </w:p>
    <w:p w14:paraId="35518E83"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(11)</w:t>
      </w:r>
      <w:r w:rsidRPr="00EF5875">
        <w:rPr>
          <w:sz w:val="22"/>
          <w:szCs w:val="22"/>
          <w:lang w:val="en-GB"/>
        </w:rPr>
        <w:t xml:space="preserve"> </w:t>
      </w:r>
      <w:proofErr w:type="gramStart"/>
      <w:r w:rsidRPr="00EF5875">
        <w:rPr>
          <w:sz w:val="22"/>
          <w:szCs w:val="22"/>
          <w:lang w:val="en-GB"/>
        </w:rPr>
        <w:t>*  With</w:t>
      </w:r>
      <w:proofErr w:type="gramEnd"/>
      <w:r w:rsidRPr="00EF5875">
        <w:rPr>
          <w:sz w:val="22"/>
          <w:szCs w:val="22"/>
          <w:lang w:val="en-GB"/>
        </w:rPr>
        <w:t xml:space="preserve"> regard to doctoral studies, applicants to doctoral studies, doctoral students and doctoral candidates are not exempted from the language examination on the required level. However, exemption from part of the language examination is granted to applicants to doctoral studies, doctoral students and doctoral candidates depending on the type of disability identified in the expert opinion.</w:t>
      </w:r>
    </w:p>
    <w:p w14:paraId="14D51853"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(12)</w:t>
      </w:r>
      <w:r w:rsidRPr="00EF5875">
        <w:rPr>
          <w:sz w:val="22"/>
          <w:szCs w:val="22"/>
          <w:lang w:val="en-GB"/>
        </w:rPr>
        <w:t xml:space="preserve"> A former student with disability who has passed a final examination and has ceased to be a student but has not passed the language examination required for the qualification is exempted from taking the language examination or part of that or certain level of the language examination.</w:t>
      </w:r>
    </w:p>
    <w:p w14:paraId="4E12EEBC" w14:textId="77777777" w:rsidR="003C14B5" w:rsidRPr="00EF5875" w:rsidRDefault="003C14B5" w:rsidP="003C14B5">
      <w:pPr>
        <w:tabs>
          <w:tab w:val="left" w:pos="4536"/>
          <w:tab w:val="center" w:pos="6804"/>
          <w:tab w:val="left" w:pos="8931"/>
        </w:tabs>
        <w:rPr>
          <w:sz w:val="22"/>
          <w:szCs w:val="22"/>
          <w:lang w:val="en-GB"/>
        </w:rPr>
      </w:pPr>
    </w:p>
    <w:p w14:paraId="475D802F"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Section 63 (1)</w:t>
      </w:r>
      <w:r w:rsidRPr="00EF5875">
        <w:rPr>
          <w:sz w:val="22"/>
          <w:szCs w:val="22"/>
          <w:lang w:val="en-GB"/>
        </w:rPr>
        <w:t xml:space="preserve"> *  The student (applicant) with a disability shall certify the type of disability by means of an expert opinion issued by the body specified in paragraph (2) or (3).</w:t>
      </w:r>
    </w:p>
    <w:p w14:paraId="690B5567"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(2)</w:t>
      </w:r>
      <w:r w:rsidRPr="00EF5875">
        <w:rPr>
          <w:sz w:val="22"/>
          <w:szCs w:val="22"/>
          <w:lang w:val="en-GB"/>
        </w:rPr>
        <w:t xml:space="preserve"> *  If the student's (applicant's) disability or special educational needs already existed during secondary education, the disability or special educational needs can be confirmed by an expert </w:t>
      </w:r>
      <w:r w:rsidRPr="00EF5875">
        <w:rPr>
          <w:sz w:val="22"/>
          <w:szCs w:val="22"/>
          <w:lang w:val="en-GB"/>
        </w:rPr>
        <w:t>opinion issued by the county (capital) pedagogical assistance service institutions and their member institutions acting as county or national expert committees.</w:t>
      </w:r>
    </w:p>
    <w:p w14:paraId="72D83173" w14:textId="77777777" w:rsidR="003C14B5" w:rsidRPr="00EF5875" w:rsidRDefault="003C14B5" w:rsidP="003C14B5">
      <w:pPr>
        <w:tabs>
          <w:tab w:val="left" w:pos="4536"/>
          <w:tab w:val="center" w:pos="6804"/>
          <w:tab w:val="left" w:pos="8931"/>
        </w:tabs>
        <w:rPr>
          <w:sz w:val="22"/>
          <w:szCs w:val="22"/>
          <w:lang w:val="en-GB"/>
        </w:rPr>
      </w:pPr>
      <w:r w:rsidRPr="00EF5875">
        <w:rPr>
          <w:b/>
          <w:bCs/>
          <w:sz w:val="22"/>
          <w:szCs w:val="22"/>
          <w:lang w:val="en-GB"/>
        </w:rPr>
        <w:t>(3)</w:t>
      </w:r>
      <w:r w:rsidRPr="00EF5875">
        <w:rPr>
          <w:sz w:val="22"/>
          <w:szCs w:val="22"/>
          <w:lang w:val="en-GB"/>
        </w:rPr>
        <w:t xml:space="preserve"> *  If the student's (applicant's) disability or special educational needs did not exist during the secondary education, the disability can be confirmed by an expert opinion issued by the ELTE National Pedagogical Assistance Service.</w:t>
      </w:r>
    </w:p>
    <w:p w14:paraId="6AEDEB3B" w14:textId="77777777" w:rsidR="008D01F2" w:rsidRPr="00EF5875" w:rsidRDefault="008D01F2" w:rsidP="008D01F2">
      <w:pPr>
        <w:tabs>
          <w:tab w:val="left" w:pos="4536"/>
          <w:tab w:val="center" w:pos="6804"/>
          <w:tab w:val="left" w:pos="8931"/>
        </w:tabs>
        <w:rPr>
          <w:sz w:val="22"/>
          <w:szCs w:val="22"/>
          <w:lang w:val="en-GB"/>
        </w:rPr>
      </w:pPr>
    </w:p>
    <w:p w14:paraId="44662A59" w14:textId="77777777" w:rsidR="008D01F2" w:rsidRPr="00EF5875" w:rsidRDefault="008D01F2" w:rsidP="008D01F2">
      <w:pPr>
        <w:tabs>
          <w:tab w:val="left" w:pos="4536"/>
          <w:tab w:val="center" w:pos="6804"/>
          <w:tab w:val="left" w:pos="8931"/>
        </w:tabs>
        <w:rPr>
          <w:b/>
          <w:bCs/>
          <w:sz w:val="22"/>
          <w:szCs w:val="22"/>
          <w:lang w:val="en-GB"/>
        </w:rPr>
      </w:pPr>
      <w:r w:rsidRPr="00EF5875">
        <w:rPr>
          <w:b/>
          <w:bCs/>
          <w:sz w:val="22"/>
          <w:szCs w:val="22"/>
          <w:lang w:val="en-GB"/>
        </w:rPr>
        <w:t>Act CXC of 2011 on National Public Education</w:t>
      </w:r>
    </w:p>
    <w:p w14:paraId="1E73722C" w14:textId="77777777" w:rsidR="008D01F2" w:rsidRPr="00EF5875" w:rsidRDefault="008D01F2" w:rsidP="008D01F2">
      <w:pPr>
        <w:tabs>
          <w:tab w:val="left" w:pos="4536"/>
          <w:tab w:val="center" w:pos="6804"/>
          <w:tab w:val="left" w:pos="8931"/>
        </w:tabs>
        <w:rPr>
          <w:sz w:val="22"/>
          <w:szCs w:val="22"/>
          <w:lang w:val="en-GB"/>
        </w:rPr>
      </w:pPr>
      <w:r w:rsidRPr="00EF5875">
        <w:rPr>
          <w:sz w:val="22"/>
          <w:szCs w:val="22"/>
          <w:lang w:val="en-GB"/>
        </w:rPr>
        <w:t xml:space="preserve">Section 4 </w:t>
      </w:r>
      <w:proofErr w:type="gramStart"/>
      <w:r w:rsidRPr="00EF5875">
        <w:rPr>
          <w:sz w:val="22"/>
          <w:szCs w:val="22"/>
          <w:lang w:val="en-GB"/>
        </w:rPr>
        <w:t>*  For</w:t>
      </w:r>
      <w:proofErr w:type="gramEnd"/>
      <w:r w:rsidRPr="00EF5875">
        <w:rPr>
          <w:sz w:val="22"/>
          <w:szCs w:val="22"/>
          <w:lang w:val="en-GB"/>
        </w:rPr>
        <w:t xml:space="preserve"> the purposes of this act</w:t>
      </w:r>
    </w:p>
    <w:p w14:paraId="4DEFD3A8" w14:textId="77777777" w:rsidR="008D01F2" w:rsidRPr="00EF5875" w:rsidRDefault="008D01F2" w:rsidP="008D01F2">
      <w:pPr>
        <w:tabs>
          <w:tab w:val="left" w:pos="4536"/>
          <w:tab w:val="center" w:pos="6804"/>
          <w:tab w:val="left" w:pos="8931"/>
        </w:tabs>
        <w:rPr>
          <w:sz w:val="22"/>
          <w:szCs w:val="22"/>
          <w:lang w:val="en-GB"/>
        </w:rPr>
      </w:pPr>
      <w:r w:rsidRPr="00EF5875">
        <w:rPr>
          <w:b/>
          <w:bCs/>
          <w:sz w:val="22"/>
          <w:szCs w:val="22"/>
          <w:lang w:val="en-GB"/>
        </w:rPr>
        <w:t>3. ‘children / students with difficulties in integration, learning or behaviour’:</w:t>
      </w:r>
      <w:r w:rsidRPr="00EF5875">
        <w:rPr>
          <w:sz w:val="22"/>
          <w:szCs w:val="22"/>
          <w:lang w:val="en-GB"/>
        </w:rPr>
        <w:t xml:space="preserve"> means children / students who require special attendance and significantly underperform compared to their age based on the basis of the expert opinion of the committee of experts, or face social relationship problems or suffer from deficiencies in learning or the control of their behaviour, or their integration into the community or personal development is impeded or shows special tendencies </w:t>
      </w:r>
      <w:r w:rsidRPr="00EF5875">
        <w:rPr>
          <w:b/>
          <w:bCs/>
          <w:sz w:val="22"/>
          <w:szCs w:val="22"/>
          <w:lang w:val="en-GB"/>
        </w:rPr>
        <w:t>but do not qualify as students with special education needs</w:t>
      </w:r>
      <w:r w:rsidR="00697074" w:rsidRPr="00EF5875">
        <w:rPr>
          <w:b/>
          <w:bCs/>
          <w:sz w:val="22"/>
          <w:szCs w:val="22"/>
          <w:lang w:val="en-GB"/>
        </w:rPr>
        <w:t>.</w:t>
      </w:r>
    </w:p>
    <w:p w14:paraId="0497AD6D" w14:textId="77777777" w:rsidR="008D01F2" w:rsidRPr="00EF5875" w:rsidRDefault="008D01F2" w:rsidP="008D01F2">
      <w:pPr>
        <w:tabs>
          <w:tab w:val="left" w:pos="4536"/>
          <w:tab w:val="center" w:pos="6804"/>
          <w:tab w:val="left" w:pos="8931"/>
        </w:tabs>
        <w:rPr>
          <w:sz w:val="22"/>
          <w:szCs w:val="22"/>
          <w:lang w:val="en-GB"/>
        </w:rPr>
      </w:pPr>
      <w:r w:rsidRPr="00EF5875">
        <w:rPr>
          <w:b/>
          <w:bCs/>
          <w:sz w:val="22"/>
          <w:szCs w:val="22"/>
          <w:lang w:val="en-GB"/>
        </w:rPr>
        <w:t>25</w:t>
      </w:r>
      <w:r w:rsidRPr="00EF5875">
        <w:rPr>
          <w:sz w:val="22"/>
          <w:szCs w:val="22"/>
          <w:lang w:val="en-GB"/>
        </w:rPr>
        <w:t>.</w:t>
      </w:r>
      <w:r w:rsidRPr="00EF5875">
        <w:rPr>
          <w:b/>
          <w:bCs/>
          <w:sz w:val="22"/>
          <w:szCs w:val="22"/>
          <w:lang w:val="en-GB"/>
        </w:rPr>
        <w:t xml:space="preserve"> </w:t>
      </w:r>
      <w:proofErr w:type="gramStart"/>
      <w:r w:rsidRPr="00EF5875">
        <w:rPr>
          <w:b/>
          <w:bCs/>
          <w:sz w:val="22"/>
          <w:szCs w:val="22"/>
          <w:lang w:val="en-GB"/>
        </w:rPr>
        <w:t>*  ‘</w:t>
      </w:r>
      <w:proofErr w:type="gramEnd"/>
      <w:r w:rsidRPr="00EF5875">
        <w:rPr>
          <w:b/>
          <w:bCs/>
          <w:sz w:val="22"/>
          <w:szCs w:val="22"/>
          <w:lang w:val="en-GB"/>
        </w:rPr>
        <w:t>children / students with special educational needs’:</w:t>
      </w:r>
      <w:r w:rsidRPr="00EF5875">
        <w:rPr>
          <w:sz w:val="22"/>
          <w:szCs w:val="22"/>
          <w:lang w:val="en-GB"/>
        </w:rPr>
        <w:t xml:space="preserve"> means children / students requiring special treatment who, based on the expert opinion of the committee of experts, are handicapped or have perceptual, mental deficiency or speech disorder, or have multiple disabilities in case of the simultaneous occurrence of several deficiencies or have autism spectrum disorder or any other psychic disorder (serious disorder concerning learning or the control of attention or behaviour)</w:t>
      </w:r>
      <w:r w:rsidR="00697074" w:rsidRPr="00EF5875">
        <w:rPr>
          <w:sz w:val="22"/>
          <w:szCs w:val="22"/>
          <w:lang w:val="en-GB"/>
        </w:rPr>
        <w:t>.</w:t>
      </w:r>
    </w:p>
    <w:sectPr w:rsidR="008D01F2" w:rsidRPr="00EF5875" w:rsidSect="00711497">
      <w:footerReference w:type="default" r:id="rId12"/>
      <w:headerReference w:type="first" r:id="rId13"/>
      <w:footerReference w:type="first" r:id="rId14"/>
      <w:pgSz w:w="16838" w:h="11906" w:orient="landscape" w:code="9"/>
      <w:pgMar w:top="993" w:right="1843" w:bottom="851" w:left="1134" w:header="567" w:footer="351"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2097" w14:textId="77777777" w:rsidR="00325D50" w:rsidRDefault="00325D50">
      <w:r>
        <w:separator/>
      </w:r>
    </w:p>
  </w:endnote>
  <w:endnote w:type="continuationSeparator" w:id="0">
    <w:p w14:paraId="5A16B0FF" w14:textId="77777777" w:rsidR="00325D50" w:rsidRDefault="003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EE"/>
    <w:family w:val="auto"/>
    <w:pitch w:val="variable"/>
    <w:sig w:usb0="A00002FF" w:usb1="5000205B" w:usb2="00000000" w:usb3="00000000" w:csb0="00000197" w:csb1="00000000"/>
  </w:font>
  <w:font w:name="Tahoma">
    <w:panose1 w:val="020B0604030504040204"/>
    <w:charset w:val="EE"/>
    <w:family w:val="swiss"/>
    <w:pitch w:val="variable"/>
    <w:sig w:usb0="E1002EFF" w:usb1="C000605B" w:usb2="00000029" w:usb3="00000000" w:csb0="000101FF" w:csb1="00000000"/>
  </w:font>
  <w:font w:name="Raleway-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E32F" w14:textId="77777777" w:rsidR="0099252F" w:rsidRPr="00512C5F" w:rsidRDefault="0099252F" w:rsidP="0099252F">
    <w:pPr>
      <w:pStyle w:val="llb"/>
      <w:pBdr>
        <w:top w:val="single" w:sz="4" w:space="1" w:color="auto"/>
      </w:pBdr>
      <w:jc w:val="center"/>
      <w:rPr>
        <w:b/>
        <w:sz w:val="22"/>
      </w:rPr>
    </w:pPr>
    <w:proofErr w:type="spellStart"/>
    <w:r>
      <w:rPr>
        <w:b/>
        <w:bCs/>
        <w:sz w:val="22"/>
        <w:lang w:val="en-GB"/>
      </w:rPr>
      <w:t>Pannon</w:t>
    </w:r>
    <w:proofErr w:type="spellEnd"/>
    <w:r>
      <w:rPr>
        <w:b/>
        <w:bCs/>
        <w:sz w:val="22"/>
        <w:lang w:val="en-GB"/>
      </w:rPr>
      <w:t xml:space="preserve"> </w:t>
    </w:r>
    <w:proofErr w:type="spellStart"/>
    <w:r>
      <w:rPr>
        <w:b/>
        <w:bCs/>
        <w:sz w:val="22"/>
        <w:lang w:val="en-GB"/>
      </w:rPr>
      <w:t>Egyetem</w:t>
    </w:r>
    <w:proofErr w:type="spellEnd"/>
    <w:r>
      <w:rPr>
        <w:b/>
        <w:bCs/>
        <w:sz w:val="22"/>
        <w:lang w:val="en-GB"/>
      </w:rPr>
      <w:t xml:space="preserve"> • University of Pannonia</w:t>
    </w:r>
  </w:p>
  <w:p w14:paraId="3DE061D5" w14:textId="77777777" w:rsidR="0099252F" w:rsidRPr="00512C5F" w:rsidRDefault="0099252F" w:rsidP="0099252F">
    <w:pPr>
      <w:pStyle w:val="llb"/>
      <w:pBdr>
        <w:top w:val="single" w:sz="4" w:space="1" w:color="auto"/>
      </w:pBdr>
      <w:jc w:val="center"/>
      <w:rPr>
        <w:sz w:val="22"/>
      </w:rPr>
    </w:pPr>
    <w:r>
      <w:rPr>
        <w:sz w:val="22"/>
        <w:lang w:val="en-GB"/>
      </w:rPr>
      <w:t>Directorate of Academic Affairs</w:t>
    </w:r>
  </w:p>
  <w:p w14:paraId="64160776" w14:textId="77777777" w:rsidR="0099252F" w:rsidRPr="00512C5F" w:rsidRDefault="0099252F" w:rsidP="0099252F">
    <w:pPr>
      <w:pStyle w:val="llb"/>
      <w:pBdr>
        <w:top w:val="single" w:sz="4" w:space="1" w:color="auto"/>
      </w:pBdr>
      <w:jc w:val="center"/>
      <w:rPr>
        <w:sz w:val="22"/>
      </w:rPr>
    </w:pPr>
    <w:r w:rsidRPr="00093671">
      <w:rPr>
        <w:sz w:val="22"/>
        <w:lang w:val="fr-FR"/>
      </w:rPr>
      <w:t xml:space="preserve">Telephone: (+36 88) 624 - 000 / 6332• Fax: (+36 88) 624-740 • Internet: www.uni-pannon.hu </w:t>
    </w:r>
  </w:p>
  <w:p w14:paraId="3C2926F7" w14:textId="77777777" w:rsidR="0099252F" w:rsidRPr="00512C5F" w:rsidRDefault="0099252F" w:rsidP="0099252F">
    <w:pPr>
      <w:pStyle w:val="llb"/>
      <w:pBdr>
        <w:top w:val="single" w:sz="4" w:space="1" w:color="auto"/>
      </w:pBdr>
      <w:jc w:val="center"/>
      <w:rPr>
        <w:sz w:val="22"/>
      </w:rPr>
    </w:pPr>
    <w:r w:rsidRPr="00093671">
      <w:rPr>
        <w:sz w:val="22"/>
        <w:lang w:val="fr-FR"/>
      </w:rPr>
      <w:t xml:space="preserve"> Email: oik@uni-pannon.hu</w:t>
    </w:r>
  </w:p>
  <w:p w14:paraId="11C89731" w14:textId="77777777" w:rsidR="003D4816" w:rsidRPr="0099252F" w:rsidRDefault="0099252F" w:rsidP="0099252F">
    <w:pPr>
      <w:pStyle w:val="llb"/>
      <w:pBdr>
        <w:top w:val="single" w:sz="4" w:space="1" w:color="auto"/>
      </w:pBdr>
      <w:jc w:val="center"/>
      <w:rPr>
        <w:sz w:val="22"/>
      </w:rPr>
    </w:pPr>
    <w:r>
      <w:rPr>
        <w:sz w:val="22"/>
        <w:lang w:val="en-GB"/>
      </w:rPr>
      <w:t xml:space="preserve">H-8200 </w:t>
    </w:r>
    <w:proofErr w:type="spellStart"/>
    <w:r>
      <w:rPr>
        <w:sz w:val="22"/>
        <w:lang w:val="en-GB"/>
      </w:rPr>
      <w:t>Veszprém</w:t>
    </w:r>
    <w:proofErr w:type="spellEnd"/>
    <w:r>
      <w:rPr>
        <w:sz w:val="22"/>
        <w:lang w:val="en-GB"/>
      </w:rPr>
      <w:t xml:space="preserve">, </w:t>
    </w:r>
    <w:proofErr w:type="spellStart"/>
    <w:r>
      <w:rPr>
        <w:sz w:val="22"/>
        <w:lang w:val="en-GB"/>
      </w:rPr>
      <w:t>Egyetem</w:t>
    </w:r>
    <w:proofErr w:type="spellEnd"/>
    <w:r>
      <w:rPr>
        <w:sz w:val="22"/>
        <w:lang w:val="en-GB"/>
      </w:rPr>
      <w:t xml:space="preserve"> u.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EC9D" w14:textId="77777777" w:rsidR="00512C5F" w:rsidRPr="00512C5F" w:rsidRDefault="00512C5F">
    <w:pPr>
      <w:pStyle w:val="llb"/>
      <w:pBdr>
        <w:top w:val="single" w:sz="4" w:space="1" w:color="auto"/>
      </w:pBdr>
      <w:jc w:val="center"/>
      <w:rPr>
        <w:b/>
        <w:sz w:val="22"/>
      </w:rPr>
    </w:pPr>
    <w:proofErr w:type="spellStart"/>
    <w:r>
      <w:rPr>
        <w:b/>
        <w:bCs/>
        <w:sz w:val="22"/>
        <w:lang w:val="en-GB"/>
      </w:rPr>
      <w:t>Pannon</w:t>
    </w:r>
    <w:proofErr w:type="spellEnd"/>
    <w:r>
      <w:rPr>
        <w:b/>
        <w:bCs/>
        <w:sz w:val="22"/>
        <w:lang w:val="en-GB"/>
      </w:rPr>
      <w:t xml:space="preserve"> </w:t>
    </w:r>
    <w:proofErr w:type="spellStart"/>
    <w:r>
      <w:rPr>
        <w:b/>
        <w:bCs/>
        <w:sz w:val="22"/>
        <w:lang w:val="en-GB"/>
      </w:rPr>
      <w:t>Egyetem</w:t>
    </w:r>
    <w:proofErr w:type="spellEnd"/>
    <w:r>
      <w:rPr>
        <w:b/>
        <w:bCs/>
        <w:sz w:val="22"/>
        <w:lang w:val="en-GB"/>
      </w:rPr>
      <w:t xml:space="preserve"> • University of Pannonia</w:t>
    </w:r>
  </w:p>
  <w:p w14:paraId="28A03F7E" w14:textId="77777777" w:rsidR="00512C5F" w:rsidRPr="00512C5F" w:rsidRDefault="00512C5F">
    <w:pPr>
      <w:pStyle w:val="llb"/>
      <w:pBdr>
        <w:top w:val="single" w:sz="4" w:space="1" w:color="auto"/>
      </w:pBdr>
      <w:jc w:val="center"/>
      <w:rPr>
        <w:sz w:val="22"/>
      </w:rPr>
    </w:pPr>
    <w:r>
      <w:rPr>
        <w:sz w:val="22"/>
        <w:lang w:val="en-GB"/>
      </w:rPr>
      <w:t>Directorate of Academic Affairs</w:t>
    </w:r>
  </w:p>
  <w:p w14:paraId="26B09360" w14:textId="77777777" w:rsidR="00512C5F" w:rsidRPr="00512C5F" w:rsidRDefault="00512C5F" w:rsidP="00512C5F">
    <w:pPr>
      <w:pStyle w:val="llb"/>
      <w:pBdr>
        <w:top w:val="single" w:sz="4" w:space="1" w:color="auto"/>
      </w:pBdr>
      <w:jc w:val="center"/>
      <w:rPr>
        <w:sz w:val="22"/>
      </w:rPr>
    </w:pPr>
    <w:r w:rsidRPr="00093671">
      <w:rPr>
        <w:sz w:val="22"/>
        <w:lang w:val="fr-FR"/>
      </w:rPr>
      <w:t xml:space="preserve">Telephone: (+36 88) 624 - 000 / 6332• Fax: (+36 88) 624-740 • Internet: www.uni-pannon.hu </w:t>
    </w:r>
  </w:p>
  <w:p w14:paraId="5F12921B" w14:textId="77777777" w:rsidR="00512C5F" w:rsidRPr="00512C5F" w:rsidRDefault="00512C5F" w:rsidP="00512C5F">
    <w:pPr>
      <w:pStyle w:val="llb"/>
      <w:pBdr>
        <w:top w:val="single" w:sz="4" w:space="1" w:color="auto"/>
      </w:pBdr>
      <w:jc w:val="center"/>
      <w:rPr>
        <w:sz w:val="22"/>
      </w:rPr>
    </w:pPr>
    <w:r w:rsidRPr="00093671">
      <w:rPr>
        <w:sz w:val="22"/>
        <w:lang w:val="fr-FR"/>
      </w:rPr>
      <w:t>Email: oik@uni-pannon.hu</w:t>
    </w:r>
  </w:p>
  <w:p w14:paraId="667BF38B" w14:textId="77777777" w:rsidR="0034167A" w:rsidRPr="00512C5F" w:rsidRDefault="0034167A">
    <w:pPr>
      <w:pStyle w:val="llb"/>
      <w:pBdr>
        <w:top w:val="single" w:sz="4" w:space="1" w:color="auto"/>
      </w:pBdr>
      <w:jc w:val="center"/>
      <w:rPr>
        <w:sz w:val="22"/>
      </w:rPr>
    </w:pPr>
    <w:r>
      <w:rPr>
        <w:sz w:val="22"/>
        <w:lang w:val="en-GB"/>
      </w:rPr>
      <w:t xml:space="preserve">H-8200 </w:t>
    </w:r>
    <w:proofErr w:type="spellStart"/>
    <w:r>
      <w:rPr>
        <w:sz w:val="22"/>
        <w:lang w:val="en-GB"/>
      </w:rPr>
      <w:t>Veszprém</w:t>
    </w:r>
    <w:proofErr w:type="spellEnd"/>
    <w:r>
      <w:rPr>
        <w:sz w:val="22"/>
        <w:lang w:val="en-GB"/>
      </w:rPr>
      <w:t xml:space="preserve">, </w:t>
    </w:r>
    <w:proofErr w:type="spellStart"/>
    <w:r>
      <w:rPr>
        <w:sz w:val="22"/>
        <w:lang w:val="en-GB"/>
      </w:rPr>
      <w:t>Egyetem</w:t>
    </w:r>
    <w:proofErr w:type="spellEnd"/>
    <w:r>
      <w:rPr>
        <w:sz w:val="22"/>
        <w:lang w:val="en-GB"/>
      </w:rPr>
      <w:t xml:space="preserve"> u.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A60C" w14:textId="314C8C6C" w:rsidR="00016A21" w:rsidRPr="0099252F" w:rsidRDefault="00016A21" w:rsidP="00016A21">
    <w:pPr>
      <w:pStyle w:val="llb"/>
      <w:pBdr>
        <w:top w:val="single" w:sz="4" w:space="1" w:color="auto"/>
      </w:pBd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50D1" w14:textId="77777777" w:rsidR="00711497" w:rsidRPr="00711497" w:rsidRDefault="00711497" w:rsidP="0071149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962F" w14:textId="77777777" w:rsidR="00325D50" w:rsidRDefault="00325D50">
      <w:r>
        <w:separator/>
      </w:r>
    </w:p>
  </w:footnote>
  <w:footnote w:type="continuationSeparator" w:id="0">
    <w:p w14:paraId="6B3862C1" w14:textId="77777777" w:rsidR="00325D50" w:rsidRDefault="003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47081"/>
      <w:docPartObj>
        <w:docPartGallery w:val="Page Numbers (Top of Page)"/>
        <w:docPartUnique/>
      </w:docPartObj>
    </w:sdtPr>
    <w:sdtContent>
      <w:p w14:paraId="69449271" w14:textId="77777777" w:rsidR="00C60A79" w:rsidRDefault="00C60A79">
        <w:pPr>
          <w:pStyle w:val="lfej"/>
          <w:jc w:val="right"/>
        </w:pPr>
        <w:r>
          <w:rPr>
            <w:lang w:val="en-GB"/>
          </w:rPr>
          <w:fldChar w:fldCharType="begin"/>
        </w:r>
        <w:r>
          <w:rPr>
            <w:lang w:val="en-GB"/>
          </w:rPr>
          <w:instrText>PAGE   \* MERGEFORMAT</w:instrText>
        </w:r>
        <w:r>
          <w:rPr>
            <w:lang w:val="en-GB"/>
          </w:rPr>
          <w:fldChar w:fldCharType="separate"/>
        </w:r>
        <w:r w:rsidR="00093671">
          <w:rPr>
            <w:noProof/>
            <w:lang w:val="en-GB"/>
          </w:rPr>
          <w:t>2</w:t>
        </w:r>
        <w:r>
          <w:rPr>
            <w:lang w:val="en-GB"/>
          </w:rPr>
          <w:fldChar w:fldCharType="end"/>
        </w:r>
      </w:p>
    </w:sdtContent>
  </w:sdt>
  <w:p w14:paraId="06B2ED6B" w14:textId="77777777" w:rsidR="00C60A79" w:rsidRDefault="00C60A7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A40" w14:textId="77777777" w:rsidR="0034167A" w:rsidRPr="00016A21" w:rsidRDefault="000A28DE" w:rsidP="00BD6739">
    <w:pPr>
      <w:pStyle w:val="lfej"/>
      <w:tabs>
        <w:tab w:val="left" w:pos="2835"/>
      </w:tabs>
      <w:rPr>
        <w:rFonts w:cs="Raleway-Bold"/>
        <w:b/>
        <w:bCs/>
        <w:sz w:val="40"/>
        <w:szCs w:val="40"/>
      </w:rPr>
    </w:pPr>
    <w:r>
      <w:rPr>
        <w:noProof/>
      </w:rPr>
      <w:drawing>
        <wp:anchor distT="0" distB="0" distL="114300" distR="114300" simplePos="0" relativeHeight="251657728" behindDoc="1" locked="0" layoutInCell="1" allowOverlap="1" wp14:anchorId="51C8192E" wp14:editId="047ADB59">
          <wp:simplePos x="0" y="0"/>
          <wp:positionH relativeFrom="column">
            <wp:align>left</wp:align>
          </wp:positionH>
          <wp:positionV relativeFrom="paragraph">
            <wp:posOffset>-3810</wp:posOffset>
          </wp:positionV>
          <wp:extent cx="1104900" cy="1085850"/>
          <wp:effectExtent l="0" t="0" r="0" b="0"/>
          <wp:wrapTight wrapText="bothSides">
            <wp:wrapPolygon edited="0">
              <wp:start x="0" y="0"/>
              <wp:lineTo x="0" y="21221"/>
              <wp:lineTo x="21228" y="21221"/>
              <wp:lineTo x="21228" y="0"/>
              <wp:lineTo x="0" y="0"/>
            </wp:wrapPolygon>
          </wp:wrapTight>
          <wp:docPr id="16" name="Kép 16" descr="ff 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 cí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a:ln>
                    <a:noFill/>
                  </a:ln>
                </pic:spPr>
              </pic:pic>
            </a:graphicData>
          </a:graphic>
        </wp:anchor>
      </w:drawing>
    </w:r>
    <w:r>
      <w:rPr>
        <w:lang w:val="en-GB"/>
      </w:rPr>
      <w:tab/>
    </w:r>
    <w:r w:rsidRPr="00016A21">
      <w:rPr>
        <w:b/>
        <w:bCs/>
        <w:sz w:val="40"/>
        <w:szCs w:val="40"/>
        <w:lang w:val="en-GB"/>
      </w:rPr>
      <w:t>University of Pannonia</w:t>
    </w:r>
  </w:p>
  <w:p w14:paraId="35636E4D" w14:textId="77777777" w:rsidR="00BD6739" w:rsidRPr="00016A21" w:rsidRDefault="00BD6739" w:rsidP="00BD6739">
    <w:pPr>
      <w:pStyle w:val="lfej"/>
      <w:tabs>
        <w:tab w:val="left" w:pos="2835"/>
      </w:tabs>
      <w:rPr>
        <w:sz w:val="40"/>
        <w:szCs w:val="40"/>
      </w:rPr>
    </w:pPr>
    <w:r w:rsidRPr="00016A21">
      <w:rPr>
        <w:sz w:val="40"/>
        <w:szCs w:val="40"/>
        <w:lang w:val="en-GB"/>
      </w:rPr>
      <w:tab/>
      <w:t>Directorate of Academic Affairs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554840"/>
      <w:docPartObj>
        <w:docPartGallery w:val="Page Numbers (Top of Page)"/>
        <w:docPartUnique/>
      </w:docPartObj>
    </w:sdtPr>
    <w:sdtContent>
      <w:p w14:paraId="3E38C686" w14:textId="77777777" w:rsidR="0017405E" w:rsidRDefault="0017405E">
        <w:pPr>
          <w:pStyle w:val="lfej"/>
          <w:jc w:val="right"/>
        </w:pPr>
        <w:r>
          <w:rPr>
            <w:lang w:val="en-GB"/>
          </w:rPr>
          <w:fldChar w:fldCharType="begin"/>
        </w:r>
        <w:r>
          <w:rPr>
            <w:lang w:val="en-GB"/>
          </w:rPr>
          <w:instrText>PAGE   \* MERGEFORMAT</w:instrText>
        </w:r>
        <w:r>
          <w:rPr>
            <w:lang w:val="en-GB"/>
          </w:rPr>
          <w:fldChar w:fldCharType="separate"/>
        </w:r>
        <w:r w:rsidR="00093671">
          <w:rPr>
            <w:noProof/>
            <w:lang w:val="en-GB"/>
          </w:rPr>
          <w:t>4</w:t>
        </w:r>
        <w:r>
          <w:rPr>
            <w:lang w:val="en-GB"/>
          </w:rPr>
          <w:fldChar w:fldCharType="end"/>
        </w:r>
      </w:p>
    </w:sdtContent>
  </w:sdt>
  <w:p w14:paraId="2324E463" w14:textId="77777777" w:rsidR="003A5535" w:rsidRPr="00BD6739" w:rsidRDefault="003A5535" w:rsidP="00BD6739">
    <w:pPr>
      <w:pStyle w:val="lfej"/>
      <w:tabs>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AC1"/>
    <w:multiLevelType w:val="multilevel"/>
    <w:tmpl w:val="AE9C3898"/>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454E0A"/>
    <w:multiLevelType w:val="hybridMultilevel"/>
    <w:tmpl w:val="A8E6187E"/>
    <w:lvl w:ilvl="0" w:tplc="040E000F">
      <w:start w:val="1"/>
      <w:numFmt w:val="decimal"/>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BF84B1A"/>
    <w:multiLevelType w:val="hybridMultilevel"/>
    <w:tmpl w:val="F196C99E"/>
    <w:lvl w:ilvl="0" w:tplc="040E000F">
      <w:start w:val="1"/>
      <w:numFmt w:val="decimal"/>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3" w15:restartNumberingAfterBreak="0">
    <w:nsid w:val="51BE3DA7"/>
    <w:multiLevelType w:val="hybridMultilevel"/>
    <w:tmpl w:val="BB86AE70"/>
    <w:lvl w:ilvl="0" w:tplc="591AAFA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0F1114E"/>
    <w:multiLevelType w:val="hybridMultilevel"/>
    <w:tmpl w:val="A59A7718"/>
    <w:lvl w:ilvl="0" w:tplc="4452629E">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43B3B79"/>
    <w:multiLevelType w:val="hybridMultilevel"/>
    <w:tmpl w:val="928205F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821778047">
    <w:abstractNumId w:val="5"/>
  </w:num>
  <w:num w:numId="2" w16cid:durableId="2106222546">
    <w:abstractNumId w:val="2"/>
  </w:num>
  <w:num w:numId="3" w16cid:durableId="435945578">
    <w:abstractNumId w:val="1"/>
  </w:num>
  <w:num w:numId="4" w16cid:durableId="1600486510">
    <w:abstractNumId w:val="4"/>
  </w:num>
  <w:num w:numId="5" w16cid:durableId="705522669">
    <w:abstractNumId w:val="3"/>
  </w:num>
  <w:num w:numId="6" w16cid:durableId="107197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32"/>
    <w:rsid w:val="00004778"/>
    <w:rsid w:val="00016A21"/>
    <w:rsid w:val="00027945"/>
    <w:rsid w:val="0004239B"/>
    <w:rsid w:val="00044D69"/>
    <w:rsid w:val="00064EA3"/>
    <w:rsid w:val="0009219A"/>
    <w:rsid w:val="00092C1D"/>
    <w:rsid w:val="00093671"/>
    <w:rsid w:val="000A28DE"/>
    <w:rsid w:val="000C50F8"/>
    <w:rsid w:val="000C5A0E"/>
    <w:rsid w:val="000C7BC9"/>
    <w:rsid w:val="000D378C"/>
    <w:rsid w:val="0010052F"/>
    <w:rsid w:val="001202B0"/>
    <w:rsid w:val="00153214"/>
    <w:rsid w:val="001536FB"/>
    <w:rsid w:val="00155CAD"/>
    <w:rsid w:val="0017405E"/>
    <w:rsid w:val="001A73B1"/>
    <w:rsid w:val="001B7FE2"/>
    <w:rsid w:val="001C6ACF"/>
    <w:rsid w:val="001D16A2"/>
    <w:rsid w:val="001D2906"/>
    <w:rsid w:val="001F5799"/>
    <w:rsid w:val="00202BC9"/>
    <w:rsid w:val="002136E8"/>
    <w:rsid w:val="00215E6C"/>
    <w:rsid w:val="00216378"/>
    <w:rsid w:val="0028334C"/>
    <w:rsid w:val="00290A70"/>
    <w:rsid w:val="002A3E93"/>
    <w:rsid w:val="002B321E"/>
    <w:rsid w:val="002C0E76"/>
    <w:rsid w:val="002C4E1C"/>
    <w:rsid w:val="002C533B"/>
    <w:rsid w:val="002E48F3"/>
    <w:rsid w:val="002E5872"/>
    <w:rsid w:val="00325D50"/>
    <w:rsid w:val="00326AE4"/>
    <w:rsid w:val="00337EBB"/>
    <w:rsid w:val="0034167A"/>
    <w:rsid w:val="00387ED6"/>
    <w:rsid w:val="00396C59"/>
    <w:rsid w:val="003A1F04"/>
    <w:rsid w:val="003A5535"/>
    <w:rsid w:val="003B7716"/>
    <w:rsid w:val="003C14B5"/>
    <w:rsid w:val="003D3F51"/>
    <w:rsid w:val="003D4816"/>
    <w:rsid w:val="003F45E8"/>
    <w:rsid w:val="003F58ED"/>
    <w:rsid w:val="003F688D"/>
    <w:rsid w:val="0042237A"/>
    <w:rsid w:val="00433531"/>
    <w:rsid w:val="004358BC"/>
    <w:rsid w:val="00445531"/>
    <w:rsid w:val="00470A79"/>
    <w:rsid w:val="00477687"/>
    <w:rsid w:val="00491B85"/>
    <w:rsid w:val="004D6506"/>
    <w:rsid w:val="004E492E"/>
    <w:rsid w:val="00512C5F"/>
    <w:rsid w:val="005269CC"/>
    <w:rsid w:val="00531A0A"/>
    <w:rsid w:val="00540876"/>
    <w:rsid w:val="00554CBB"/>
    <w:rsid w:val="00585D4D"/>
    <w:rsid w:val="005A5E97"/>
    <w:rsid w:val="005B2967"/>
    <w:rsid w:val="005D6A60"/>
    <w:rsid w:val="005E2D89"/>
    <w:rsid w:val="005F2B46"/>
    <w:rsid w:val="005F6F62"/>
    <w:rsid w:val="00612066"/>
    <w:rsid w:val="00612217"/>
    <w:rsid w:val="006252BE"/>
    <w:rsid w:val="006254EB"/>
    <w:rsid w:val="00631094"/>
    <w:rsid w:val="0063353A"/>
    <w:rsid w:val="0063468E"/>
    <w:rsid w:val="006630DE"/>
    <w:rsid w:val="00666ED9"/>
    <w:rsid w:val="00674DFF"/>
    <w:rsid w:val="006765D2"/>
    <w:rsid w:val="006877ED"/>
    <w:rsid w:val="00697074"/>
    <w:rsid w:val="006D1746"/>
    <w:rsid w:val="006F1170"/>
    <w:rsid w:val="006F6BB3"/>
    <w:rsid w:val="00711497"/>
    <w:rsid w:val="0073567D"/>
    <w:rsid w:val="00746DDE"/>
    <w:rsid w:val="007551C1"/>
    <w:rsid w:val="00783469"/>
    <w:rsid w:val="0078466A"/>
    <w:rsid w:val="00784D58"/>
    <w:rsid w:val="007C1876"/>
    <w:rsid w:val="007C2039"/>
    <w:rsid w:val="007C558B"/>
    <w:rsid w:val="007D5BF1"/>
    <w:rsid w:val="007F5314"/>
    <w:rsid w:val="0080578E"/>
    <w:rsid w:val="0084314D"/>
    <w:rsid w:val="008459F0"/>
    <w:rsid w:val="0085218A"/>
    <w:rsid w:val="00852B0B"/>
    <w:rsid w:val="00853417"/>
    <w:rsid w:val="00875C47"/>
    <w:rsid w:val="008769F4"/>
    <w:rsid w:val="0089556B"/>
    <w:rsid w:val="008B1F89"/>
    <w:rsid w:val="008B4C4F"/>
    <w:rsid w:val="008B5CBE"/>
    <w:rsid w:val="008D01F2"/>
    <w:rsid w:val="008D2D70"/>
    <w:rsid w:val="008D3EDD"/>
    <w:rsid w:val="008F1FE3"/>
    <w:rsid w:val="00936ACA"/>
    <w:rsid w:val="00970502"/>
    <w:rsid w:val="009718F8"/>
    <w:rsid w:val="00975F76"/>
    <w:rsid w:val="00977140"/>
    <w:rsid w:val="0097776E"/>
    <w:rsid w:val="00977B82"/>
    <w:rsid w:val="0099252F"/>
    <w:rsid w:val="00993293"/>
    <w:rsid w:val="009A59BF"/>
    <w:rsid w:val="009D2DBE"/>
    <w:rsid w:val="009D6784"/>
    <w:rsid w:val="009E61B9"/>
    <w:rsid w:val="009E7AFE"/>
    <w:rsid w:val="00A13EA3"/>
    <w:rsid w:val="00A15A16"/>
    <w:rsid w:val="00A32ED6"/>
    <w:rsid w:val="00A53D97"/>
    <w:rsid w:val="00A91319"/>
    <w:rsid w:val="00AB0083"/>
    <w:rsid w:val="00AB3C0E"/>
    <w:rsid w:val="00AC6C15"/>
    <w:rsid w:val="00AC6C16"/>
    <w:rsid w:val="00B03C7D"/>
    <w:rsid w:val="00B123B6"/>
    <w:rsid w:val="00B45B4C"/>
    <w:rsid w:val="00B515E6"/>
    <w:rsid w:val="00B55224"/>
    <w:rsid w:val="00B562F0"/>
    <w:rsid w:val="00B84898"/>
    <w:rsid w:val="00B94E71"/>
    <w:rsid w:val="00B9584E"/>
    <w:rsid w:val="00BA5BAA"/>
    <w:rsid w:val="00BB18E8"/>
    <w:rsid w:val="00BB5DFF"/>
    <w:rsid w:val="00BD6739"/>
    <w:rsid w:val="00BD729C"/>
    <w:rsid w:val="00BE5CFD"/>
    <w:rsid w:val="00C14730"/>
    <w:rsid w:val="00C457CE"/>
    <w:rsid w:val="00C521D9"/>
    <w:rsid w:val="00C60A79"/>
    <w:rsid w:val="00C610A1"/>
    <w:rsid w:val="00C85294"/>
    <w:rsid w:val="00CC0B91"/>
    <w:rsid w:val="00CC0F5D"/>
    <w:rsid w:val="00CC1DE1"/>
    <w:rsid w:val="00CC67DF"/>
    <w:rsid w:val="00CE3E50"/>
    <w:rsid w:val="00CE71B3"/>
    <w:rsid w:val="00CF001F"/>
    <w:rsid w:val="00CF35A7"/>
    <w:rsid w:val="00D25A89"/>
    <w:rsid w:val="00D318BB"/>
    <w:rsid w:val="00D40B04"/>
    <w:rsid w:val="00D60759"/>
    <w:rsid w:val="00D70187"/>
    <w:rsid w:val="00D83768"/>
    <w:rsid w:val="00D90C51"/>
    <w:rsid w:val="00D92BF2"/>
    <w:rsid w:val="00D96894"/>
    <w:rsid w:val="00DB2CE1"/>
    <w:rsid w:val="00DC073C"/>
    <w:rsid w:val="00DC1DD9"/>
    <w:rsid w:val="00DC3902"/>
    <w:rsid w:val="00DD2A5F"/>
    <w:rsid w:val="00DD6848"/>
    <w:rsid w:val="00DF3625"/>
    <w:rsid w:val="00E01AB4"/>
    <w:rsid w:val="00E15B80"/>
    <w:rsid w:val="00E23F81"/>
    <w:rsid w:val="00E30922"/>
    <w:rsid w:val="00E31232"/>
    <w:rsid w:val="00E378CC"/>
    <w:rsid w:val="00E41E4F"/>
    <w:rsid w:val="00E86351"/>
    <w:rsid w:val="00EA7D6D"/>
    <w:rsid w:val="00EB4C25"/>
    <w:rsid w:val="00EE2CA7"/>
    <w:rsid w:val="00EF5875"/>
    <w:rsid w:val="00F00066"/>
    <w:rsid w:val="00F0637E"/>
    <w:rsid w:val="00F40B84"/>
    <w:rsid w:val="00F60B13"/>
    <w:rsid w:val="00F65309"/>
    <w:rsid w:val="00F70A0C"/>
    <w:rsid w:val="00F745EC"/>
    <w:rsid w:val="00FA31AD"/>
    <w:rsid w:val="00FA5C8C"/>
    <w:rsid w:val="00FC728D"/>
    <w:rsid w:val="00FD2D26"/>
    <w:rsid w:val="00FE022C"/>
    <w:rsid w:val="00FE1208"/>
    <w:rsid w:val="00FF3452"/>
    <w:rsid w:val="00FF3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1C435"/>
  <w15:docId w15:val="{7F838DCC-CFE8-40F6-9D49-73CFDB41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C558B"/>
    <w:pPr>
      <w:jc w:val="both"/>
    </w:pPr>
    <w:rPr>
      <w:rFonts w:ascii="Raleway" w:hAnsi="Raleway"/>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C3902"/>
    <w:pPr>
      <w:tabs>
        <w:tab w:val="center" w:pos="4536"/>
        <w:tab w:val="right" w:pos="9072"/>
      </w:tabs>
    </w:pPr>
  </w:style>
  <w:style w:type="paragraph" w:styleId="llb">
    <w:name w:val="footer"/>
    <w:basedOn w:val="Norml"/>
    <w:rsid w:val="00DC3902"/>
    <w:pPr>
      <w:tabs>
        <w:tab w:val="center" w:pos="4536"/>
        <w:tab w:val="right" w:pos="9072"/>
      </w:tabs>
    </w:pPr>
  </w:style>
  <w:style w:type="paragraph" w:styleId="Buborkszveg">
    <w:name w:val="Balloon Text"/>
    <w:basedOn w:val="Norml"/>
    <w:semiHidden/>
    <w:rsid w:val="00E01AB4"/>
    <w:rPr>
      <w:rFonts w:ascii="Tahoma" w:hAnsi="Tahoma" w:cs="Tahoma"/>
      <w:sz w:val="16"/>
      <w:szCs w:val="16"/>
    </w:rPr>
  </w:style>
  <w:style w:type="paragraph" w:styleId="Cm">
    <w:name w:val="Title"/>
    <w:basedOn w:val="Norml"/>
    <w:qFormat/>
    <w:rsid w:val="0028334C"/>
    <w:pPr>
      <w:jc w:val="center"/>
    </w:pPr>
    <w:rPr>
      <w:b/>
      <w:szCs w:val="24"/>
    </w:rPr>
  </w:style>
  <w:style w:type="paragraph" w:styleId="Szvegtrzs">
    <w:name w:val="Body Text"/>
    <w:basedOn w:val="Norml"/>
    <w:rsid w:val="008769F4"/>
    <w:rPr>
      <w:b/>
      <w:szCs w:val="24"/>
    </w:rPr>
  </w:style>
  <w:style w:type="paragraph" w:styleId="Listaszerbekezds">
    <w:name w:val="List Paragraph"/>
    <w:basedOn w:val="Norml"/>
    <w:uiPriority w:val="34"/>
    <w:qFormat/>
    <w:rsid w:val="009D6784"/>
    <w:pPr>
      <w:ind w:left="720"/>
      <w:contextualSpacing/>
    </w:pPr>
  </w:style>
  <w:style w:type="character" w:styleId="Hiperhivatkozs">
    <w:name w:val="Hyperlink"/>
    <w:basedOn w:val="Bekezdsalapbettpusa"/>
    <w:rsid w:val="003F688D"/>
    <w:rPr>
      <w:color w:val="0563C1" w:themeColor="hyperlink"/>
      <w:u w:val="single"/>
    </w:rPr>
  </w:style>
  <w:style w:type="character" w:customStyle="1" w:styleId="Feloldatlanmegemlts1">
    <w:name w:val="Feloldatlan megemlítés1"/>
    <w:basedOn w:val="Bekezdsalapbettpusa"/>
    <w:uiPriority w:val="99"/>
    <w:semiHidden/>
    <w:unhideWhenUsed/>
    <w:rsid w:val="003F688D"/>
    <w:rPr>
      <w:color w:val="605E5C"/>
      <w:shd w:val="clear" w:color="auto" w:fill="E1DFDD"/>
    </w:rPr>
  </w:style>
  <w:style w:type="paragraph" w:styleId="Lbjegyzetszveg">
    <w:name w:val="footnote text"/>
    <w:basedOn w:val="Norml"/>
    <w:link w:val="LbjegyzetszvegChar"/>
    <w:rsid w:val="00B84898"/>
    <w:rPr>
      <w:sz w:val="20"/>
    </w:rPr>
  </w:style>
  <w:style w:type="character" w:customStyle="1" w:styleId="LbjegyzetszvegChar">
    <w:name w:val="Lábjegyzetszöveg Char"/>
    <w:basedOn w:val="Bekezdsalapbettpusa"/>
    <w:link w:val="Lbjegyzetszveg"/>
    <w:rsid w:val="00B84898"/>
    <w:rPr>
      <w:rFonts w:ascii="Raleway" w:hAnsi="Raleway"/>
    </w:rPr>
  </w:style>
  <w:style w:type="character" w:styleId="Lbjegyzet-hivatkozs">
    <w:name w:val="footnote reference"/>
    <w:basedOn w:val="Bekezdsalapbettpusa"/>
    <w:rsid w:val="00B84898"/>
    <w:rPr>
      <w:vertAlign w:val="superscript"/>
    </w:rPr>
  </w:style>
  <w:style w:type="character" w:customStyle="1" w:styleId="lfejChar">
    <w:name w:val="Élőfej Char"/>
    <w:basedOn w:val="Bekezdsalapbettpusa"/>
    <w:link w:val="lfej"/>
    <w:uiPriority w:val="99"/>
    <w:rsid w:val="00C60A79"/>
    <w:rPr>
      <w:rFonts w:ascii="Raleway" w:hAnsi="Raleway"/>
      <w:sz w:val="24"/>
    </w:rPr>
  </w:style>
  <w:style w:type="paragraph" w:styleId="Vltozat">
    <w:name w:val="Revision"/>
    <w:hidden/>
    <w:uiPriority w:val="99"/>
    <w:semiHidden/>
    <w:rsid w:val="0078466A"/>
    <w:rPr>
      <w:rFonts w:ascii="Raleway" w:hAnsi="Ralew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BB8D-4E30-4E5E-93F4-4B6718F5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2037</Words>
  <Characters>14056</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Dr</vt:lpstr>
    </vt:vector>
  </TitlesOfParts>
  <Company>RekTit</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Franciska</dc:creator>
  <cp:keywords/>
  <dc:description/>
  <cp:lastModifiedBy>Balás-Nyitrai Barbara</cp:lastModifiedBy>
  <cp:revision>11</cp:revision>
  <cp:lastPrinted>2022-04-12T07:36:00Z</cp:lastPrinted>
  <dcterms:created xsi:type="dcterms:W3CDTF">2022-05-25T14:14:00Z</dcterms:created>
  <dcterms:modified xsi:type="dcterms:W3CDTF">2023-12-08T10:03:00Z</dcterms:modified>
</cp:coreProperties>
</file>